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80" w:type="dxa"/>
        <w:tblInd w:w="-111" w:type="dxa"/>
        <w:tblCellMar>
          <w:top w:w="73" w:type="dxa"/>
          <w:left w:w="192" w:type="dxa"/>
          <w:right w:w="115" w:type="dxa"/>
        </w:tblCellMar>
        <w:tblLook w:val="04A0" w:firstRow="1" w:lastRow="0" w:firstColumn="1" w:lastColumn="0" w:noHBand="0" w:noVBand="1"/>
      </w:tblPr>
      <w:tblGrid>
        <w:gridCol w:w="9580"/>
      </w:tblGrid>
      <w:tr w:rsidR="00D81F96" w:rsidRPr="008F1741">
        <w:tc>
          <w:tcPr>
            <w:tcW w:w="9580"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0" w:firstLine="0"/>
              <w:jc w:val="center"/>
              <w:rPr>
                <w:color w:val="auto"/>
              </w:rPr>
            </w:pPr>
            <w:r w:rsidRPr="008F1741">
              <w:rPr>
                <w:b/>
                <w:color w:val="auto"/>
              </w:rPr>
              <w:t>PROCESSO SELETIVO SIMPLIFICADO N° 00</w:t>
            </w:r>
            <w:r w:rsidR="0085029F" w:rsidRPr="008F1741">
              <w:rPr>
                <w:b/>
                <w:color w:val="auto"/>
              </w:rPr>
              <w:t>1</w:t>
            </w:r>
            <w:r w:rsidRPr="008F1741">
              <w:rPr>
                <w:b/>
                <w:color w:val="auto"/>
              </w:rPr>
              <w:t>/201</w:t>
            </w:r>
            <w:r w:rsidR="0085029F" w:rsidRPr="008F1741">
              <w:rPr>
                <w:b/>
                <w:color w:val="auto"/>
              </w:rPr>
              <w:t>7</w:t>
            </w:r>
          </w:p>
          <w:p w:rsidR="00D81F96" w:rsidRPr="008F1741" w:rsidRDefault="00065C37">
            <w:pPr>
              <w:spacing w:after="44" w:line="240" w:lineRule="auto"/>
              <w:ind w:left="0" w:firstLine="0"/>
              <w:jc w:val="left"/>
              <w:rPr>
                <w:color w:val="auto"/>
              </w:rPr>
            </w:pPr>
            <w:r w:rsidRPr="008F1741">
              <w:rPr>
                <w:b/>
                <w:color w:val="auto"/>
              </w:rPr>
              <w:t xml:space="preserve">FORMAÇÃO DE CADASTRO DE RESERVA PARA ADMISSÃO EM CARÁTER </w:t>
            </w:r>
          </w:p>
          <w:p w:rsidR="005721F8" w:rsidRDefault="00065C37">
            <w:pPr>
              <w:spacing w:after="0" w:line="276" w:lineRule="auto"/>
              <w:ind w:left="821" w:right="821" w:firstLine="0"/>
              <w:jc w:val="center"/>
              <w:rPr>
                <w:b/>
                <w:color w:val="auto"/>
              </w:rPr>
            </w:pPr>
            <w:r w:rsidRPr="008F1741">
              <w:rPr>
                <w:b/>
                <w:color w:val="auto"/>
              </w:rPr>
              <w:t>TEMPORÁRIO PARA A REDE MUNICIPAL DE EN</w:t>
            </w:r>
            <w:r w:rsidR="0085029F" w:rsidRPr="008F1741">
              <w:rPr>
                <w:b/>
                <w:color w:val="auto"/>
              </w:rPr>
              <w:t>SINO</w:t>
            </w:r>
            <w:r w:rsidR="005721F8">
              <w:rPr>
                <w:b/>
                <w:color w:val="auto"/>
              </w:rPr>
              <w:t>.</w:t>
            </w:r>
          </w:p>
          <w:p w:rsidR="00D81F96" w:rsidRPr="008F1741" w:rsidRDefault="0085029F">
            <w:pPr>
              <w:spacing w:after="0" w:line="276" w:lineRule="auto"/>
              <w:ind w:left="821" w:right="821" w:firstLine="0"/>
              <w:jc w:val="center"/>
              <w:rPr>
                <w:color w:val="auto"/>
              </w:rPr>
            </w:pPr>
            <w:r w:rsidRPr="008F1741">
              <w:rPr>
                <w:b/>
                <w:color w:val="auto"/>
              </w:rPr>
              <w:t xml:space="preserve"> EDITAL DE ABERTURA - N° 001/2017</w:t>
            </w:r>
          </w:p>
        </w:tc>
      </w:tr>
    </w:tbl>
    <w:p w:rsidR="00D81F96" w:rsidRPr="008F1741" w:rsidRDefault="00D81F96">
      <w:pPr>
        <w:spacing w:after="39" w:line="240" w:lineRule="auto"/>
        <w:ind w:left="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5721F8">
      <w:pPr>
        <w:rPr>
          <w:color w:val="auto"/>
        </w:rPr>
      </w:pPr>
      <w:r>
        <w:rPr>
          <w:color w:val="auto"/>
        </w:rPr>
        <w:t xml:space="preserve">CLORI PEROZA, </w:t>
      </w:r>
      <w:r w:rsidR="0085029F" w:rsidRPr="008F1741">
        <w:rPr>
          <w:color w:val="auto"/>
        </w:rPr>
        <w:t xml:space="preserve">prefeita do município de </w:t>
      </w:r>
      <w:r w:rsidR="00065C37" w:rsidRPr="008F1741">
        <w:rPr>
          <w:color w:val="auto"/>
        </w:rPr>
        <w:t>I</w:t>
      </w:r>
      <w:r w:rsidR="0085029F" w:rsidRPr="008F1741">
        <w:rPr>
          <w:color w:val="auto"/>
        </w:rPr>
        <w:t>puaçú</w:t>
      </w:r>
      <w:r w:rsidR="00065C37" w:rsidRPr="008F1741">
        <w:rPr>
          <w:color w:val="auto"/>
        </w:rPr>
        <w:t>, Estado de Santa Catarina, no uso de suas atribuições, e na forma prevista no artigo 37, Inciso IX, da Constituição Federal, as disposições da Lei Orgânica do Município e Lei Complementar Municipal n. 12, de 14 de junho de 2005, e</w:t>
      </w:r>
      <w:r w:rsidR="0085029F" w:rsidRPr="008F1741">
        <w:rPr>
          <w:color w:val="auto"/>
        </w:rPr>
        <w:t xml:space="preserve"> demais legislação vigente; </w:t>
      </w:r>
    </w:p>
    <w:p w:rsidR="00D81F96" w:rsidRPr="008F1741" w:rsidRDefault="00D81F96" w:rsidP="00775BBD">
      <w:pPr>
        <w:spacing w:after="39" w:line="240" w:lineRule="auto"/>
        <w:ind w:left="0" w:firstLine="0"/>
        <w:jc w:val="left"/>
        <w:rPr>
          <w:color w:val="auto"/>
        </w:rPr>
      </w:pPr>
    </w:p>
    <w:p w:rsidR="00D81F96" w:rsidRPr="008F1741" w:rsidRDefault="00065C37">
      <w:pPr>
        <w:rPr>
          <w:color w:val="auto"/>
        </w:rPr>
      </w:pPr>
      <w:r w:rsidRPr="008F1741">
        <w:rPr>
          <w:b/>
          <w:color w:val="auto"/>
        </w:rPr>
        <w:t xml:space="preserve">Considerando </w:t>
      </w:r>
      <w:r w:rsidRPr="008F1741">
        <w:rPr>
          <w:color w:val="auto"/>
        </w:rPr>
        <w:t xml:space="preserve">que a Educação constitui-se prioridade das prioridades, além de um sagrado direito dos alunos, devendo-se garantir durante o ano no mínimo 200 (duzentos) dias letivos, nos termos da Lei Federal n. 9.394/2006 (Lei de Diretrizes e Bases da Educação Nacional); </w:t>
      </w:r>
    </w:p>
    <w:p w:rsidR="00775BBD" w:rsidRPr="008F1741" w:rsidRDefault="00775BBD">
      <w:pPr>
        <w:rPr>
          <w:color w:val="auto"/>
        </w:rPr>
      </w:pPr>
    </w:p>
    <w:p w:rsidR="00775BBD" w:rsidRPr="008F1741" w:rsidRDefault="00775BBD">
      <w:pPr>
        <w:rPr>
          <w:color w:val="auto"/>
        </w:rPr>
      </w:pPr>
      <w:r w:rsidRPr="008F1741">
        <w:rPr>
          <w:b/>
          <w:color w:val="auto"/>
        </w:rPr>
        <w:t>Considerando</w:t>
      </w:r>
      <w:r w:rsidRPr="008F1741">
        <w:rPr>
          <w:color w:val="auto"/>
        </w:rPr>
        <w:t xml:space="preserve"> ainda que, devido a posse da prefeita em 01 de janeiro do corrente ano e da celeridade e urgência que o caso requer, além é claro do início do ano letivo no mês de fevereiro, não dispor de tempo hábil para a regular contratação por seletivo e nem ao mesmo por concurso público; </w:t>
      </w:r>
    </w:p>
    <w:p w:rsidR="00D81F96" w:rsidRPr="008F1741" w:rsidRDefault="00D81F96">
      <w:pPr>
        <w:spacing w:after="44" w:line="240" w:lineRule="auto"/>
        <w:ind w:left="0" w:firstLine="0"/>
        <w:jc w:val="left"/>
        <w:rPr>
          <w:color w:val="auto"/>
        </w:rPr>
      </w:pPr>
    </w:p>
    <w:p w:rsidR="00D81F96" w:rsidRPr="008F1741" w:rsidRDefault="00065C37">
      <w:pPr>
        <w:spacing w:after="42" w:line="239" w:lineRule="auto"/>
        <w:ind w:left="10"/>
        <w:rPr>
          <w:color w:val="auto"/>
        </w:rPr>
      </w:pPr>
      <w:r w:rsidRPr="008F1741">
        <w:rPr>
          <w:b/>
          <w:color w:val="auto"/>
        </w:rPr>
        <w:t>TORNA PÚBLICO</w:t>
      </w:r>
      <w:r w:rsidRPr="008F1741">
        <w:rPr>
          <w:color w:val="auto"/>
        </w:rPr>
        <w:t xml:space="preserve"> que estarão abertas as inscrições para o </w:t>
      </w:r>
      <w:r w:rsidRPr="008F1741">
        <w:rPr>
          <w:b/>
          <w:color w:val="auto"/>
        </w:rPr>
        <w:t>PROCESSO SELETIVO SIMPLIFICADO N° 00</w:t>
      </w:r>
      <w:r w:rsidR="00775BBD" w:rsidRPr="008F1741">
        <w:rPr>
          <w:b/>
          <w:color w:val="auto"/>
        </w:rPr>
        <w:t xml:space="preserve">1/2017- </w:t>
      </w:r>
      <w:r w:rsidRPr="008F1741">
        <w:rPr>
          <w:b/>
          <w:color w:val="auto"/>
        </w:rPr>
        <w:t>FORMAÇÃO DE CADASTRO DE RESERVA PARA ADMISSÃO EM CARÁTER TEMPORÁRIO PARA A REDE MUNICIPAL DE ENSINO DO MUNICÍPIO DE IPUAÇU-SC</w:t>
      </w:r>
      <w:r w:rsidRPr="008F1741">
        <w:rPr>
          <w:color w:val="auto"/>
        </w:rPr>
        <w:t xml:space="preserve">, que se regerá de acordo com as instruções especiais que serão partes integrantes deste Edital. </w:t>
      </w:r>
    </w:p>
    <w:p w:rsidR="00D81F96" w:rsidRPr="008F1741" w:rsidRDefault="00D81F96">
      <w:pPr>
        <w:spacing w:after="44" w:line="240" w:lineRule="auto"/>
        <w:ind w:left="0" w:firstLine="0"/>
        <w:jc w:val="left"/>
        <w:rPr>
          <w:color w:val="auto"/>
        </w:rPr>
      </w:pPr>
    </w:p>
    <w:p w:rsidR="00D81F96" w:rsidRPr="008F1741" w:rsidRDefault="00D81F96">
      <w:pPr>
        <w:spacing w:after="39" w:line="240" w:lineRule="auto"/>
        <w:ind w:left="0" w:firstLine="0"/>
        <w:jc w:val="left"/>
        <w:rPr>
          <w:color w:val="auto"/>
        </w:rPr>
      </w:pPr>
    </w:p>
    <w:p w:rsidR="00D81F96" w:rsidRPr="008F1741" w:rsidRDefault="00065C37">
      <w:pPr>
        <w:numPr>
          <w:ilvl w:val="0"/>
          <w:numId w:val="1"/>
        </w:numPr>
        <w:spacing w:after="42" w:line="239" w:lineRule="auto"/>
        <w:ind w:hanging="720"/>
        <w:rPr>
          <w:color w:val="auto"/>
        </w:rPr>
      </w:pPr>
      <w:r w:rsidRPr="008F1741">
        <w:rPr>
          <w:b/>
          <w:color w:val="auto"/>
        </w:rPr>
        <w:t xml:space="preserve">QUADRO DE DISCIPLINAS, CARGA HORÁRIA E VAGAS </w:t>
      </w:r>
    </w:p>
    <w:p w:rsidR="00D81F96" w:rsidRPr="008F1741" w:rsidRDefault="00D81F96">
      <w:pPr>
        <w:spacing w:after="12" w:line="276" w:lineRule="auto"/>
        <w:ind w:left="0" w:firstLine="0"/>
        <w:jc w:val="left"/>
        <w:rPr>
          <w:color w:val="auto"/>
        </w:rPr>
      </w:pPr>
    </w:p>
    <w:tbl>
      <w:tblPr>
        <w:tblStyle w:val="TableGrid"/>
        <w:tblW w:w="9081" w:type="dxa"/>
        <w:tblInd w:w="422" w:type="dxa"/>
        <w:tblCellMar>
          <w:top w:w="54" w:type="dxa"/>
          <w:left w:w="115" w:type="dxa"/>
          <w:right w:w="29" w:type="dxa"/>
        </w:tblCellMar>
        <w:tblLook w:val="04A0" w:firstRow="1" w:lastRow="0" w:firstColumn="1" w:lastColumn="0" w:noHBand="0" w:noVBand="1"/>
      </w:tblPr>
      <w:tblGrid>
        <w:gridCol w:w="4255"/>
        <w:gridCol w:w="2411"/>
        <w:gridCol w:w="2415"/>
      </w:tblGrid>
      <w:tr w:rsidR="00D81F96" w:rsidRPr="008F1741">
        <w:trPr>
          <w:trHeight w:val="572"/>
        </w:trPr>
        <w:tc>
          <w:tcPr>
            <w:tcW w:w="4255"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b/>
                <w:color w:val="auto"/>
              </w:rPr>
              <w:t xml:space="preserve">DISCIPLINAS </w:t>
            </w:r>
          </w:p>
        </w:tc>
        <w:tc>
          <w:tcPr>
            <w:tcW w:w="241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rPr>
                <w:color w:val="auto"/>
              </w:rPr>
            </w:pPr>
            <w:r w:rsidRPr="008F1741">
              <w:rPr>
                <w:b/>
                <w:color w:val="auto"/>
              </w:rPr>
              <w:t xml:space="preserve">CARGA HORÁRIA </w:t>
            </w:r>
          </w:p>
        </w:tc>
        <w:tc>
          <w:tcPr>
            <w:tcW w:w="2415"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b/>
                <w:color w:val="auto"/>
              </w:rPr>
              <w:t xml:space="preserve">VAGAS ESTIMADAS </w:t>
            </w:r>
          </w:p>
        </w:tc>
      </w:tr>
      <w:tr w:rsidR="00D81F96" w:rsidRPr="008F1741">
        <w:trPr>
          <w:trHeight w:val="293"/>
        </w:trPr>
        <w:tc>
          <w:tcPr>
            <w:tcW w:w="4255" w:type="dxa"/>
            <w:vMerge w:val="restart"/>
            <w:tcBorders>
              <w:top w:val="single" w:sz="4" w:space="0" w:color="000000"/>
              <w:left w:val="single" w:sz="4" w:space="0" w:color="000000"/>
              <w:bottom w:val="single" w:sz="4" w:space="0" w:color="000000"/>
              <w:right w:val="single" w:sz="4" w:space="0" w:color="000000"/>
            </w:tcBorders>
          </w:tcPr>
          <w:p w:rsidR="00D81F96" w:rsidRPr="008F1741" w:rsidRDefault="00775BBD">
            <w:pPr>
              <w:spacing w:after="0" w:line="276" w:lineRule="auto"/>
              <w:ind w:left="86" w:firstLine="0"/>
              <w:jc w:val="left"/>
              <w:rPr>
                <w:color w:val="auto"/>
              </w:rPr>
            </w:pPr>
            <w:r w:rsidRPr="008F1741">
              <w:rPr>
                <w:b/>
                <w:color w:val="auto"/>
              </w:rPr>
              <w:t>Professor II – Educação Infantil</w:t>
            </w:r>
          </w:p>
        </w:tc>
        <w:tc>
          <w:tcPr>
            <w:tcW w:w="241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color w:val="auto"/>
              </w:rPr>
              <w:t xml:space="preserve">40 horas </w:t>
            </w:r>
          </w:p>
        </w:tc>
        <w:tc>
          <w:tcPr>
            <w:tcW w:w="2415" w:type="dxa"/>
            <w:tcBorders>
              <w:top w:val="single" w:sz="4" w:space="0" w:color="000000"/>
              <w:left w:val="single" w:sz="4" w:space="0" w:color="000000"/>
              <w:bottom w:val="single" w:sz="4" w:space="0" w:color="000000"/>
              <w:right w:val="single" w:sz="4" w:space="0" w:color="000000"/>
            </w:tcBorders>
          </w:tcPr>
          <w:p w:rsidR="00D81F96" w:rsidRPr="008F1741" w:rsidRDefault="00775BBD">
            <w:pPr>
              <w:spacing w:after="0" w:line="276" w:lineRule="auto"/>
              <w:ind w:left="0" w:firstLine="0"/>
              <w:jc w:val="center"/>
              <w:rPr>
                <w:color w:val="auto"/>
              </w:rPr>
            </w:pPr>
            <w:r w:rsidRPr="008F1741">
              <w:rPr>
                <w:b/>
                <w:color w:val="auto"/>
              </w:rPr>
              <w:t>02</w:t>
            </w:r>
          </w:p>
        </w:tc>
      </w:tr>
      <w:tr w:rsidR="00D81F96" w:rsidRPr="008F1741">
        <w:trPr>
          <w:trHeight w:val="293"/>
        </w:trPr>
        <w:tc>
          <w:tcPr>
            <w:tcW w:w="0" w:type="auto"/>
            <w:vMerge/>
            <w:tcBorders>
              <w:top w:val="nil"/>
              <w:left w:val="single" w:sz="4" w:space="0" w:color="000000"/>
              <w:bottom w:val="single" w:sz="4" w:space="0" w:color="000000"/>
              <w:right w:val="single" w:sz="4" w:space="0" w:color="000000"/>
            </w:tcBorders>
          </w:tcPr>
          <w:p w:rsidR="00D81F96" w:rsidRPr="008F1741" w:rsidRDefault="00D81F96">
            <w:pPr>
              <w:spacing w:after="0" w:line="276" w:lineRule="auto"/>
              <w:ind w:left="0" w:firstLine="0"/>
              <w:jc w:val="left"/>
              <w:rPr>
                <w:color w:val="auto"/>
              </w:rPr>
            </w:pPr>
          </w:p>
        </w:tc>
        <w:tc>
          <w:tcPr>
            <w:tcW w:w="241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b/>
                <w:color w:val="auto"/>
              </w:rPr>
              <w:t>02</w:t>
            </w:r>
          </w:p>
        </w:tc>
      </w:tr>
      <w:tr w:rsidR="00775BBD" w:rsidRPr="008F1741" w:rsidTr="00A26722">
        <w:trPr>
          <w:trHeight w:val="360"/>
        </w:trPr>
        <w:tc>
          <w:tcPr>
            <w:tcW w:w="4255" w:type="dxa"/>
            <w:vMerge w:val="restart"/>
            <w:tcBorders>
              <w:top w:val="single" w:sz="4" w:space="0" w:color="000000"/>
              <w:left w:val="single" w:sz="4" w:space="0" w:color="000000"/>
              <w:right w:val="single" w:sz="4" w:space="0" w:color="000000"/>
            </w:tcBorders>
          </w:tcPr>
          <w:p w:rsidR="00775BBD" w:rsidRPr="008F1741" w:rsidRDefault="00775BBD">
            <w:pPr>
              <w:spacing w:after="0" w:line="276" w:lineRule="auto"/>
              <w:ind w:left="0" w:firstLine="0"/>
              <w:jc w:val="center"/>
              <w:rPr>
                <w:b/>
                <w:color w:val="auto"/>
              </w:rPr>
            </w:pPr>
            <w:r w:rsidRPr="008F1741">
              <w:rPr>
                <w:b/>
                <w:color w:val="auto"/>
              </w:rPr>
              <w:t>Professor II – Ensino fundamental – series iniciais</w:t>
            </w:r>
          </w:p>
        </w:tc>
        <w:tc>
          <w:tcPr>
            <w:tcW w:w="2411" w:type="dxa"/>
            <w:tcBorders>
              <w:top w:val="single" w:sz="4" w:space="0" w:color="000000"/>
              <w:left w:val="single" w:sz="4" w:space="0" w:color="000000"/>
              <w:bottom w:val="single" w:sz="4" w:space="0" w:color="auto"/>
              <w:right w:val="single" w:sz="4" w:space="0" w:color="000000"/>
            </w:tcBorders>
          </w:tcPr>
          <w:p w:rsidR="00775BBD" w:rsidRPr="008F1741" w:rsidRDefault="00775BBD">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auto"/>
              <w:right w:val="single" w:sz="4" w:space="0" w:color="000000"/>
            </w:tcBorders>
          </w:tcPr>
          <w:p w:rsidR="00775BBD" w:rsidRPr="008F1741" w:rsidRDefault="00775BBD" w:rsidP="00775BBD">
            <w:pPr>
              <w:spacing w:after="0" w:line="276" w:lineRule="auto"/>
              <w:ind w:left="0" w:firstLine="0"/>
              <w:jc w:val="center"/>
              <w:rPr>
                <w:color w:val="auto"/>
              </w:rPr>
            </w:pPr>
            <w:r w:rsidRPr="008F1741">
              <w:rPr>
                <w:b/>
                <w:color w:val="auto"/>
              </w:rPr>
              <w:t>0</w:t>
            </w:r>
            <w:r w:rsidR="00245DD4" w:rsidRPr="008F1741">
              <w:rPr>
                <w:b/>
                <w:color w:val="auto"/>
              </w:rPr>
              <w:t>2</w:t>
            </w:r>
          </w:p>
        </w:tc>
      </w:tr>
      <w:tr w:rsidR="00775BBD" w:rsidRPr="008F1741" w:rsidTr="00A26722">
        <w:trPr>
          <w:trHeight w:val="330"/>
        </w:trPr>
        <w:tc>
          <w:tcPr>
            <w:tcW w:w="4255" w:type="dxa"/>
            <w:vMerge/>
            <w:tcBorders>
              <w:left w:val="single" w:sz="4" w:space="0" w:color="000000"/>
              <w:bottom w:val="single" w:sz="4" w:space="0" w:color="000000"/>
              <w:right w:val="single" w:sz="4" w:space="0" w:color="000000"/>
            </w:tcBorders>
          </w:tcPr>
          <w:p w:rsidR="00775BBD" w:rsidRPr="008F1741" w:rsidRDefault="00775BBD">
            <w:pPr>
              <w:spacing w:after="0" w:line="276" w:lineRule="auto"/>
              <w:ind w:left="0" w:firstLine="0"/>
              <w:jc w:val="center"/>
              <w:rPr>
                <w:color w:val="auto"/>
              </w:rPr>
            </w:pPr>
          </w:p>
        </w:tc>
        <w:tc>
          <w:tcPr>
            <w:tcW w:w="2411" w:type="dxa"/>
            <w:tcBorders>
              <w:top w:val="single" w:sz="4" w:space="0" w:color="auto"/>
              <w:left w:val="single" w:sz="4" w:space="0" w:color="000000"/>
              <w:bottom w:val="single" w:sz="4" w:space="0" w:color="000000"/>
              <w:right w:val="single" w:sz="4" w:space="0" w:color="000000"/>
            </w:tcBorders>
          </w:tcPr>
          <w:p w:rsidR="00775BBD" w:rsidRPr="008F1741" w:rsidRDefault="00775BBD" w:rsidP="00775BBD">
            <w:pPr>
              <w:spacing w:after="0" w:line="276" w:lineRule="auto"/>
              <w:ind w:left="0"/>
              <w:jc w:val="center"/>
              <w:rPr>
                <w:color w:val="auto"/>
              </w:rPr>
            </w:pPr>
            <w:r w:rsidRPr="008F1741">
              <w:rPr>
                <w:color w:val="auto"/>
              </w:rPr>
              <w:t>40 horas</w:t>
            </w:r>
          </w:p>
        </w:tc>
        <w:tc>
          <w:tcPr>
            <w:tcW w:w="2415" w:type="dxa"/>
            <w:tcBorders>
              <w:top w:val="single" w:sz="4" w:space="0" w:color="auto"/>
              <w:left w:val="single" w:sz="4" w:space="0" w:color="000000"/>
              <w:bottom w:val="single" w:sz="4" w:space="0" w:color="000000"/>
              <w:right w:val="single" w:sz="4" w:space="0" w:color="000000"/>
            </w:tcBorders>
          </w:tcPr>
          <w:p w:rsidR="00775BBD" w:rsidRPr="008F1741" w:rsidRDefault="00245DD4" w:rsidP="00775BBD">
            <w:pPr>
              <w:spacing w:after="0" w:line="276" w:lineRule="auto"/>
              <w:ind w:left="0"/>
              <w:jc w:val="center"/>
              <w:rPr>
                <w:b/>
                <w:color w:val="auto"/>
              </w:rPr>
            </w:pPr>
            <w:r w:rsidRPr="008F1741">
              <w:rPr>
                <w:b/>
                <w:color w:val="auto"/>
              </w:rPr>
              <w:t>02</w:t>
            </w:r>
          </w:p>
        </w:tc>
      </w:tr>
      <w:tr w:rsidR="00D81F96" w:rsidRPr="008F1741">
        <w:trPr>
          <w:trHeight w:val="293"/>
        </w:trPr>
        <w:tc>
          <w:tcPr>
            <w:tcW w:w="4255" w:type="dxa"/>
            <w:vMerge w:val="restart"/>
            <w:tcBorders>
              <w:top w:val="single" w:sz="4" w:space="0" w:color="000000"/>
              <w:left w:val="single" w:sz="4" w:space="0" w:color="000000"/>
              <w:bottom w:val="single" w:sz="4" w:space="0" w:color="000000"/>
              <w:right w:val="single" w:sz="4" w:space="0" w:color="000000"/>
            </w:tcBorders>
          </w:tcPr>
          <w:p w:rsidR="00D81F96" w:rsidRPr="008F1741" w:rsidRDefault="0021471E" w:rsidP="0021471E">
            <w:pPr>
              <w:spacing w:after="44" w:line="240" w:lineRule="auto"/>
              <w:ind w:left="0" w:firstLine="0"/>
              <w:jc w:val="center"/>
              <w:rPr>
                <w:color w:val="auto"/>
              </w:rPr>
            </w:pPr>
            <w:r w:rsidRPr="008F1741">
              <w:rPr>
                <w:b/>
                <w:color w:val="auto"/>
              </w:rPr>
              <w:t xml:space="preserve">Professor II – Ensino fundamental – séries iniciais e finais (artes)  </w:t>
            </w:r>
          </w:p>
        </w:tc>
        <w:tc>
          <w:tcPr>
            <w:tcW w:w="241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color w:val="auto"/>
              </w:rPr>
              <w:t xml:space="preserve">40 horas </w:t>
            </w:r>
          </w:p>
        </w:tc>
        <w:tc>
          <w:tcPr>
            <w:tcW w:w="2415"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center"/>
              <w:rPr>
                <w:color w:val="auto"/>
              </w:rPr>
            </w:pPr>
            <w:r w:rsidRPr="008F1741">
              <w:rPr>
                <w:b/>
                <w:color w:val="auto"/>
              </w:rPr>
              <w:t xml:space="preserve">01 </w:t>
            </w:r>
          </w:p>
        </w:tc>
      </w:tr>
      <w:tr w:rsidR="0021471E" w:rsidRPr="008F1741">
        <w:trPr>
          <w:trHeight w:val="293"/>
        </w:trPr>
        <w:tc>
          <w:tcPr>
            <w:tcW w:w="0" w:type="auto"/>
            <w:vMerge/>
            <w:tcBorders>
              <w:top w:val="nil"/>
              <w:left w:val="single" w:sz="4" w:space="0" w:color="000000"/>
              <w:bottom w:val="nil"/>
              <w:right w:val="single" w:sz="4" w:space="0" w:color="000000"/>
            </w:tcBorders>
          </w:tcPr>
          <w:p w:rsidR="0021471E" w:rsidRPr="008F1741" w:rsidRDefault="0021471E" w:rsidP="0021471E">
            <w:pPr>
              <w:spacing w:after="0" w:line="276" w:lineRule="auto"/>
              <w:ind w:left="0" w:firstLine="0"/>
              <w:jc w:val="left"/>
              <w:rPr>
                <w:color w:val="auto"/>
              </w:rPr>
            </w:pP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b/>
                <w:color w:val="auto"/>
              </w:rPr>
              <w:t xml:space="preserve">01 </w:t>
            </w:r>
          </w:p>
        </w:tc>
      </w:tr>
      <w:tr w:rsidR="0021471E" w:rsidRPr="008F1741">
        <w:trPr>
          <w:trHeight w:val="293"/>
        </w:trPr>
        <w:tc>
          <w:tcPr>
            <w:tcW w:w="425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b/>
                <w:color w:val="auto"/>
              </w:rPr>
              <w:lastRenderedPageBreak/>
              <w:t xml:space="preserve">Professor II – ensino fundamental – series iniciais e finais (Inglês) </w:t>
            </w: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9C1A2C" w:rsidP="0021471E">
            <w:pPr>
              <w:spacing w:after="0" w:line="276" w:lineRule="auto"/>
              <w:ind w:left="0" w:firstLine="0"/>
              <w:jc w:val="center"/>
              <w:rPr>
                <w:color w:val="auto"/>
              </w:rPr>
            </w:pPr>
            <w:r w:rsidRPr="008F1741">
              <w:rPr>
                <w:b/>
                <w:color w:val="auto"/>
              </w:rPr>
              <w:t>CR*</w:t>
            </w:r>
          </w:p>
        </w:tc>
      </w:tr>
      <w:tr w:rsidR="0021471E" w:rsidRPr="008F1741">
        <w:trPr>
          <w:trHeight w:val="293"/>
        </w:trPr>
        <w:tc>
          <w:tcPr>
            <w:tcW w:w="425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b/>
                <w:color w:val="auto"/>
              </w:rPr>
              <w:t xml:space="preserve">Professor II – ensino fundamental – series finais (História) </w:t>
            </w: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9C1A2C" w:rsidP="0021471E">
            <w:pPr>
              <w:spacing w:after="0" w:line="276" w:lineRule="auto"/>
              <w:ind w:left="0" w:firstLine="0"/>
              <w:jc w:val="center"/>
              <w:rPr>
                <w:color w:val="auto"/>
              </w:rPr>
            </w:pPr>
            <w:r w:rsidRPr="008F1741">
              <w:rPr>
                <w:color w:val="auto"/>
              </w:rPr>
              <w:t>20</w:t>
            </w:r>
            <w:r w:rsidR="0021471E" w:rsidRPr="008F1741">
              <w:rPr>
                <w:color w:val="auto"/>
              </w:rPr>
              <w:t xml:space="preserve">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b/>
                <w:color w:val="auto"/>
              </w:rPr>
              <w:t>01</w:t>
            </w:r>
          </w:p>
        </w:tc>
      </w:tr>
      <w:tr w:rsidR="0021471E" w:rsidRPr="008F1741">
        <w:trPr>
          <w:trHeight w:val="293"/>
        </w:trPr>
        <w:tc>
          <w:tcPr>
            <w:tcW w:w="425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b/>
                <w:color w:val="auto"/>
              </w:rPr>
              <w:t xml:space="preserve">Professor II – ensino fundamental – series finais (geografia) </w:t>
            </w: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color w:val="auto"/>
              </w:rPr>
              <w:t>01</w:t>
            </w:r>
          </w:p>
        </w:tc>
      </w:tr>
      <w:tr w:rsidR="0021471E" w:rsidRPr="008F1741">
        <w:trPr>
          <w:trHeight w:val="288"/>
        </w:trPr>
        <w:tc>
          <w:tcPr>
            <w:tcW w:w="4255" w:type="dxa"/>
            <w:tcBorders>
              <w:top w:val="single" w:sz="4" w:space="0" w:color="000000"/>
              <w:left w:val="single" w:sz="4" w:space="0" w:color="000000"/>
              <w:bottom w:val="single" w:sz="4" w:space="0" w:color="000000"/>
              <w:right w:val="single" w:sz="4" w:space="0" w:color="000000"/>
            </w:tcBorders>
          </w:tcPr>
          <w:p w:rsidR="0021471E" w:rsidRPr="008F1741" w:rsidRDefault="009C1A2C" w:rsidP="0021471E">
            <w:pPr>
              <w:spacing w:after="0" w:line="276" w:lineRule="auto"/>
              <w:ind w:left="0" w:firstLine="0"/>
              <w:jc w:val="center"/>
              <w:rPr>
                <w:color w:val="auto"/>
              </w:rPr>
            </w:pPr>
            <w:r w:rsidRPr="008F1741">
              <w:rPr>
                <w:b/>
                <w:color w:val="auto"/>
              </w:rPr>
              <w:t>Professor II – ensino fundamental – series finais (matemática)</w:t>
            </w: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9C1A2C"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9C1A2C" w:rsidP="0021471E">
            <w:pPr>
              <w:spacing w:after="0" w:line="276" w:lineRule="auto"/>
              <w:ind w:left="0" w:firstLine="0"/>
              <w:jc w:val="center"/>
              <w:rPr>
                <w:b/>
                <w:color w:val="auto"/>
              </w:rPr>
            </w:pPr>
            <w:r w:rsidRPr="008F1741">
              <w:rPr>
                <w:b/>
                <w:color w:val="auto"/>
              </w:rPr>
              <w:t>CR*</w:t>
            </w:r>
          </w:p>
        </w:tc>
      </w:tr>
      <w:tr w:rsidR="0021471E" w:rsidRPr="008F1741">
        <w:trPr>
          <w:trHeight w:val="288"/>
        </w:trPr>
        <w:tc>
          <w:tcPr>
            <w:tcW w:w="4255"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b/>
                <w:color w:val="auto"/>
              </w:rPr>
            </w:pPr>
            <w:r w:rsidRPr="008F1741">
              <w:rPr>
                <w:b/>
                <w:color w:val="auto"/>
              </w:rPr>
              <w:t>Professor II – ensino fundamental – series finais (ciências)</w:t>
            </w:r>
          </w:p>
        </w:tc>
        <w:tc>
          <w:tcPr>
            <w:tcW w:w="2411" w:type="dxa"/>
            <w:tcBorders>
              <w:top w:val="single" w:sz="4" w:space="0" w:color="000000"/>
              <w:left w:val="single" w:sz="4" w:space="0" w:color="000000"/>
              <w:bottom w:val="single" w:sz="4" w:space="0" w:color="000000"/>
              <w:right w:val="single" w:sz="4" w:space="0" w:color="000000"/>
            </w:tcBorders>
          </w:tcPr>
          <w:p w:rsidR="0021471E" w:rsidRPr="008F1741" w:rsidRDefault="0021471E"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21471E" w:rsidRPr="008F1741" w:rsidRDefault="000422FD" w:rsidP="0021471E">
            <w:pPr>
              <w:spacing w:after="0" w:line="276" w:lineRule="auto"/>
              <w:ind w:left="0" w:firstLine="0"/>
              <w:jc w:val="center"/>
              <w:rPr>
                <w:b/>
                <w:color w:val="auto"/>
              </w:rPr>
            </w:pPr>
            <w:r w:rsidRPr="008F1741">
              <w:rPr>
                <w:b/>
                <w:color w:val="auto"/>
              </w:rPr>
              <w:t>CR*</w:t>
            </w:r>
          </w:p>
        </w:tc>
      </w:tr>
      <w:tr w:rsidR="009C1A2C" w:rsidRPr="008F1741">
        <w:trPr>
          <w:trHeight w:val="288"/>
        </w:trPr>
        <w:tc>
          <w:tcPr>
            <w:tcW w:w="4255" w:type="dxa"/>
            <w:tcBorders>
              <w:top w:val="single" w:sz="4" w:space="0" w:color="000000"/>
              <w:left w:val="single" w:sz="4" w:space="0" w:color="000000"/>
              <w:bottom w:val="single" w:sz="4" w:space="0" w:color="000000"/>
              <w:right w:val="single" w:sz="4" w:space="0" w:color="000000"/>
            </w:tcBorders>
          </w:tcPr>
          <w:p w:rsidR="009C1A2C" w:rsidRPr="008F1741" w:rsidRDefault="009C1A2C" w:rsidP="0021471E">
            <w:pPr>
              <w:spacing w:after="0" w:line="276" w:lineRule="auto"/>
              <w:ind w:left="0" w:firstLine="0"/>
              <w:jc w:val="center"/>
              <w:rPr>
                <w:b/>
                <w:color w:val="auto"/>
              </w:rPr>
            </w:pPr>
            <w:r w:rsidRPr="008F1741">
              <w:rPr>
                <w:b/>
                <w:color w:val="auto"/>
              </w:rPr>
              <w:t xml:space="preserve">Professor II – ensino fundamental – series finais (português) </w:t>
            </w:r>
          </w:p>
        </w:tc>
        <w:tc>
          <w:tcPr>
            <w:tcW w:w="2411" w:type="dxa"/>
            <w:tcBorders>
              <w:top w:val="single" w:sz="4" w:space="0" w:color="000000"/>
              <w:left w:val="single" w:sz="4" w:space="0" w:color="000000"/>
              <w:bottom w:val="single" w:sz="4" w:space="0" w:color="000000"/>
              <w:right w:val="single" w:sz="4" w:space="0" w:color="000000"/>
            </w:tcBorders>
          </w:tcPr>
          <w:p w:rsidR="009C1A2C" w:rsidRPr="008F1741" w:rsidRDefault="009C1A2C"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000000"/>
              <w:right w:val="single" w:sz="4" w:space="0" w:color="000000"/>
            </w:tcBorders>
          </w:tcPr>
          <w:p w:rsidR="009C1A2C" w:rsidRPr="008F1741" w:rsidRDefault="009C1A2C" w:rsidP="0021471E">
            <w:pPr>
              <w:spacing w:after="0" w:line="276" w:lineRule="auto"/>
              <w:ind w:left="0" w:firstLine="0"/>
              <w:jc w:val="center"/>
              <w:rPr>
                <w:b/>
                <w:color w:val="auto"/>
              </w:rPr>
            </w:pPr>
            <w:r w:rsidRPr="008F1741">
              <w:rPr>
                <w:b/>
                <w:color w:val="auto"/>
              </w:rPr>
              <w:t>CR*</w:t>
            </w:r>
          </w:p>
        </w:tc>
      </w:tr>
      <w:tr w:rsidR="009C1A2C" w:rsidRPr="008F1741" w:rsidTr="00A26722">
        <w:trPr>
          <w:trHeight w:val="495"/>
        </w:trPr>
        <w:tc>
          <w:tcPr>
            <w:tcW w:w="4255" w:type="dxa"/>
            <w:vMerge w:val="restart"/>
            <w:tcBorders>
              <w:top w:val="single" w:sz="4" w:space="0" w:color="000000"/>
              <w:left w:val="single" w:sz="4" w:space="0" w:color="000000"/>
              <w:right w:val="single" w:sz="4" w:space="0" w:color="000000"/>
            </w:tcBorders>
          </w:tcPr>
          <w:p w:rsidR="009C1A2C" w:rsidRPr="008F1741" w:rsidRDefault="009C1A2C" w:rsidP="0021471E">
            <w:pPr>
              <w:spacing w:after="0" w:line="276" w:lineRule="auto"/>
              <w:ind w:left="0" w:firstLine="0"/>
              <w:jc w:val="center"/>
              <w:rPr>
                <w:b/>
                <w:color w:val="auto"/>
              </w:rPr>
            </w:pPr>
            <w:r w:rsidRPr="008F1741">
              <w:rPr>
                <w:b/>
                <w:color w:val="auto"/>
              </w:rPr>
              <w:t xml:space="preserve">Professor II – ensino fundamental – series iniciais e finais (educação física) </w:t>
            </w:r>
          </w:p>
        </w:tc>
        <w:tc>
          <w:tcPr>
            <w:tcW w:w="2411" w:type="dxa"/>
            <w:tcBorders>
              <w:top w:val="single" w:sz="4" w:space="0" w:color="000000"/>
              <w:left w:val="single" w:sz="4" w:space="0" w:color="000000"/>
              <w:bottom w:val="single" w:sz="4" w:space="0" w:color="auto"/>
              <w:right w:val="single" w:sz="4" w:space="0" w:color="000000"/>
            </w:tcBorders>
          </w:tcPr>
          <w:p w:rsidR="009C1A2C" w:rsidRPr="008F1741" w:rsidRDefault="009C1A2C" w:rsidP="0021471E">
            <w:pPr>
              <w:spacing w:after="0" w:line="276" w:lineRule="auto"/>
              <w:ind w:left="0" w:firstLine="0"/>
              <w:jc w:val="center"/>
              <w:rPr>
                <w:color w:val="auto"/>
              </w:rPr>
            </w:pPr>
            <w:r w:rsidRPr="008F1741">
              <w:rPr>
                <w:color w:val="auto"/>
              </w:rPr>
              <w:t xml:space="preserve">20 horas </w:t>
            </w:r>
          </w:p>
        </w:tc>
        <w:tc>
          <w:tcPr>
            <w:tcW w:w="2415" w:type="dxa"/>
            <w:tcBorders>
              <w:top w:val="single" w:sz="4" w:space="0" w:color="000000"/>
              <w:left w:val="single" w:sz="4" w:space="0" w:color="000000"/>
              <w:bottom w:val="single" w:sz="4" w:space="0" w:color="auto"/>
              <w:right w:val="single" w:sz="4" w:space="0" w:color="000000"/>
            </w:tcBorders>
          </w:tcPr>
          <w:p w:rsidR="009C1A2C" w:rsidRPr="008F1741" w:rsidRDefault="009C1A2C" w:rsidP="0021471E">
            <w:pPr>
              <w:spacing w:after="0" w:line="276" w:lineRule="auto"/>
              <w:ind w:left="0" w:firstLine="0"/>
              <w:jc w:val="center"/>
              <w:rPr>
                <w:b/>
                <w:color w:val="auto"/>
              </w:rPr>
            </w:pPr>
            <w:r w:rsidRPr="008F1741">
              <w:rPr>
                <w:b/>
                <w:color w:val="auto"/>
              </w:rPr>
              <w:t>01</w:t>
            </w:r>
          </w:p>
        </w:tc>
      </w:tr>
      <w:tr w:rsidR="009C1A2C" w:rsidRPr="008F1741" w:rsidTr="009C1A2C">
        <w:trPr>
          <w:trHeight w:val="510"/>
        </w:trPr>
        <w:tc>
          <w:tcPr>
            <w:tcW w:w="4255" w:type="dxa"/>
            <w:vMerge/>
            <w:tcBorders>
              <w:left w:val="single" w:sz="4" w:space="0" w:color="000000"/>
              <w:bottom w:val="single" w:sz="4" w:space="0" w:color="000000"/>
              <w:right w:val="single" w:sz="4" w:space="0" w:color="000000"/>
            </w:tcBorders>
          </w:tcPr>
          <w:p w:rsidR="009C1A2C" w:rsidRPr="008F1741" w:rsidRDefault="009C1A2C" w:rsidP="0021471E">
            <w:pPr>
              <w:spacing w:after="0" w:line="276" w:lineRule="auto"/>
              <w:ind w:left="0" w:firstLine="0"/>
              <w:jc w:val="center"/>
              <w:rPr>
                <w:b/>
                <w:color w:val="auto"/>
              </w:rPr>
            </w:pPr>
          </w:p>
        </w:tc>
        <w:tc>
          <w:tcPr>
            <w:tcW w:w="2411" w:type="dxa"/>
            <w:tcBorders>
              <w:top w:val="single" w:sz="4" w:space="0" w:color="auto"/>
              <w:left w:val="single" w:sz="4" w:space="0" w:color="000000"/>
              <w:bottom w:val="single" w:sz="4" w:space="0" w:color="auto"/>
              <w:right w:val="single" w:sz="4" w:space="0" w:color="000000"/>
            </w:tcBorders>
          </w:tcPr>
          <w:p w:rsidR="009C1A2C" w:rsidRPr="008F1741" w:rsidRDefault="009C1A2C" w:rsidP="0021471E">
            <w:pPr>
              <w:spacing w:after="0" w:line="276" w:lineRule="auto"/>
              <w:ind w:left="0"/>
              <w:jc w:val="center"/>
              <w:rPr>
                <w:color w:val="auto"/>
              </w:rPr>
            </w:pPr>
            <w:r w:rsidRPr="008F1741">
              <w:rPr>
                <w:color w:val="auto"/>
              </w:rPr>
              <w:t xml:space="preserve">40 horas </w:t>
            </w:r>
          </w:p>
        </w:tc>
        <w:tc>
          <w:tcPr>
            <w:tcW w:w="2415" w:type="dxa"/>
            <w:tcBorders>
              <w:top w:val="single" w:sz="4" w:space="0" w:color="auto"/>
              <w:left w:val="single" w:sz="4" w:space="0" w:color="000000"/>
              <w:bottom w:val="single" w:sz="4" w:space="0" w:color="auto"/>
              <w:right w:val="single" w:sz="4" w:space="0" w:color="000000"/>
            </w:tcBorders>
          </w:tcPr>
          <w:p w:rsidR="009C1A2C" w:rsidRPr="008F1741" w:rsidRDefault="009C1A2C" w:rsidP="0021471E">
            <w:pPr>
              <w:spacing w:after="0" w:line="276" w:lineRule="auto"/>
              <w:ind w:left="0" w:firstLine="0"/>
              <w:jc w:val="center"/>
              <w:rPr>
                <w:b/>
                <w:color w:val="auto"/>
              </w:rPr>
            </w:pPr>
            <w:r w:rsidRPr="008F1741">
              <w:rPr>
                <w:b/>
                <w:color w:val="auto"/>
              </w:rPr>
              <w:t>01</w:t>
            </w:r>
          </w:p>
        </w:tc>
      </w:tr>
      <w:tr w:rsidR="00530EB8" w:rsidRPr="008F1741" w:rsidTr="009C1A2C">
        <w:trPr>
          <w:trHeight w:val="510"/>
        </w:trPr>
        <w:tc>
          <w:tcPr>
            <w:tcW w:w="4255" w:type="dxa"/>
            <w:tcBorders>
              <w:left w:val="single" w:sz="4" w:space="0" w:color="000000"/>
              <w:bottom w:val="single" w:sz="4" w:space="0" w:color="000000"/>
              <w:right w:val="single" w:sz="4" w:space="0" w:color="000000"/>
            </w:tcBorders>
          </w:tcPr>
          <w:p w:rsidR="00530EB8" w:rsidRPr="00530EB8" w:rsidRDefault="00530EB8" w:rsidP="00530EB8">
            <w:pPr>
              <w:spacing w:after="0" w:line="276" w:lineRule="auto"/>
              <w:ind w:left="0" w:firstLine="0"/>
              <w:jc w:val="center"/>
              <w:rPr>
                <w:b/>
                <w:color w:val="auto"/>
              </w:rPr>
            </w:pPr>
            <w:r w:rsidRPr="00530EB8">
              <w:rPr>
                <w:b/>
              </w:rPr>
              <w:t xml:space="preserve">2º Professor - Educação Especial </w:t>
            </w:r>
          </w:p>
        </w:tc>
        <w:tc>
          <w:tcPr>
            <w:tcW w:w="2411" w:type="dxa"/>
            <w:tcBorders>
              <w:top w:val="single" w:sz="4" w:space="0" w:color="auto"/>
              <w:left w:val="single" w:sz="4" w:space="0" w:color="000000"/>
              <w:bottom w:val="single" w:sz="4" w:space="0" w:color="auto"/>
              <w:right w:val="single" w:sz="4" w:space="0" w:color="000000"/>
            </w:tcBorders>
          </w:tcPr>
          <w:p w:rsidR="00530EB8" w:rsidRPr="008F1741" w:rsidRDefault="00530EB8" w:rsidP="0021471E">
            <w:pPr>
              <w:spacing w:after="0" w:line="276" w:lineRule="auto"/>
              <w:ind w:left="0"/>
              <w:jc w:val="center"/>
              <w:rPr>
                <w:color w:val="auto"/>
              </w:rPr>
            </w:pPr>
            <w:r>
              <w:rPr>
                <w:color w:val="auto"/>
              </w:rPr>
              <w:t xml:space="preserve">20 horas </w:t>
            </w:r>
          </w:p>
        </w:tc>
        <w:tc>
          <w:tcPr>
            <w:tcW w:w="2415" w:type="dxa"/>
            <w:tcBorders>
              <w:top w:val="single" w:sz="4" w:space="0" w:color="auto"/>
              <w:left w:val="single" w:sz="4" w:space="0" w:color="000000"/>
              <w:bottom w:val="single" w:sz="4" w:space="0" w:color="auto"/>
              <w:right w:val="single" w:sz="4" w:space="0" w:color="000000"/>
            </w:tcBorders>
          </w:tcPr>
          <w:p w:rsidR="00530EB8" w:rsidRPr="008F1741" w:rsidRDefault="00530EB8" w:rsidP="0021471E">
            <w:pPr>
              <w:spacing w:after="0" w:line="276" w:lineRule="auto"/>
              <w:ind w:left="0" w:firstLine="0"/>
              <w:jc w:val="center"/>
              <w:rPr>
                <w:b/>
                <w:color w:val="auto"/>
              </w:rPr>
            </w:pPr>
            <w:r>
              <w:rPr>
                <w:b/>
                <w:color w:val="auto"/>
              </w:rPr>
              <w:t>CR*</w:t>
            </w:r>
          </w:p>
        </w:tc>
      </w:tr>
    </w:tbl>
    <w:p w:rsidR="00D81F96" w:rsidRPr="008F1741" w:rsidRDefault="00D81F96">
      <w:pPr>
        <w:spacing w:after="44" w:line="240" w:lineRule="auto"/>
        <w:ind w:left="960" w:firstLine="0"/>
        <w:jc w:val="left"/>
        <w:rPr>
          <w:color w:val="auto"/>
        </w:rPr>
      </w:pPr>
    </w:p>
    <w:p w:rsidR="00D81F96" w:rsidRPr="008F1741" w:rsidRDefault="009C1A2C">
      <w:pPr>
        <w:spacing w:after="44" w:line="240" w:lineRule="auto"/>
        <w:ind w:left="960" w:firstLine="0"/>
        <w:jc w:val="left"/>
        <w:rPr>
          <w:color w:val="auto"/>
        </w:rPr>
      </w:pPr>
      <w:r w:rsidRPr="008F1741">
        <w:rPr>
          <w:b/>
          <w:color w:val="auto"/>
        </w:rPr>
        <w:t>*CR: Cadastro Reserva</w:t>
      </w:r>
    </w:p>
    <w:p w:rsidR="00D81F96" w:rsidRPr="008F1741" w:rsidRDefault="00D81F96">
      <w:pPr>
        <w:spacing w:after="0" w:line="240" w:lineRule="auto"/>
        <w:ind w:left="960" w:firstLine="0"/>
        <w:jc w:val="left"/>
        <w:rPr>
          <w:color w:val="auto"/>
        </w:rPr>
      </w:pPr>
    </w:p>
    <w:p w:rsidR="00D81F96" w:rsidRPr="008F1741" w:rsidRDefault="00065C37">
      <w:pPr>
        <w:numPr>
          <w:ilvl w:val="0"/>
          <w:numId w:val="1"/>
        </w:numPr>
        <w:spacing w:after="42" w:line="239" w:lineRule="auto"/>
        <w:ind w:hanging="720"/>
        <w:rPr>
          <w:color w:val="auto"/>
        </w:rPr>
      </w:pPr>
      <w:r w:rsidRPr="008F1741">
        <w:rPr>
          <w:b/>
          <w:color w:val="auto"/>
        </w:rPr>
        <w:t xml:space="preserve">DOCUMENTOS A SEREM APRESENTADOS </w:t>
      </w:r>
    </w:p>
    <w:p w:rsidR="00D81F96" w:rsidRPr="008F1741" w:rsidRDefault="00D81F96">
      <w:pPr>
        <w:spacing w:after="44" w:line="240" w:lineRule="auto"/>
        <w:ind w:left="360" w:firstLine="0"/>
        <w:jc w:val="left"/>
        <w:rPr>
          <w:color w:val="auto"/>
        </w:rPr>
      </w:pPr>
    </w:p>
    <w:p w:rsidR="00D81F96" w:rsidRPr="008F1741" w:rsidRDefault="00065C37">
      <w:pPr>
        <w:numPr>
          <w:ilvl w:val="1"/>
          <w:numId w:val="1"/>
        </w:numPr>
        <w:ind w:hanging="451"/>
        <w:rPr>
          <w:color w:val="auto"/>
        </w:rPr>
      </w:pPr>
      <w:r w:rsidRPr="008F1741">
        <w:rPr>
          <w:color w:val="auto"/>
        </w:rPr>
        <w:t xml:space="preserve">– Para a inscrição os candidatos deverão preencher a Ficha de Inscrição constante do Anexo I deste Edital e apresentar cópia dos documentos abaixo especificados, autenticados por tabelião, </w:t>
      </w:r>
      <w:r w:rsidRPr="008F1741">
        <w:rPr>
          <w:b/>
          <w:color w:val="auto"/>
        </w:rPr>
        <w:t>não serão aceitos documentos não autenticados.</w:t>
      </w:r>
    </w:p>
    <w:p w:rsidR="00D81F96" w:rsidRPr="008F1741" w:rsidRDefault="00065C37">
      <w:pPr>
        <w:numPr>
          <w:ilvl w:val="2"/>
          <w:numId w:val="1"/>
        </w:numPr>
        <w:ind w:hanging="360"/>
        <w:rPr>
          <w:color w:val="auto"/>
        </w:rPr>
      </w:pPr>
      <w:r w:rsidRPr="008F1741">
        <w:rPr>
          <w:color w:val="auto"/>
        </w:rPr>
        <w:t xml:space="preserve">Carteira de Identidade; </w:t>
      </w:r>
    </w:p>
    <w:p w:rsidR="00D81F96" w:rsidRPr="008F1741" w:rsidRDefault="00065C37">
      <w:pPr>
        <w:numPr>
          <w:ilvl w:val="2"/>
          <w:numId w:val="1"/>
        </w:numPr>
        <w:ind w:hanging="360"/>
        <w:rPr>
          <w:color w:val="auto"/>
        </w:rPr>
      </w:pPr>
      <w:r w:rsidRPr="008F1741">
        <w:rPr>
          <w:color w:val="auto"/>
        </w:rPr>
        <w:t>Atestado de te</w:t>
      </w:r>
      <w:r w:rsidR="009C1A2C" w:rsidRPr="008F1741">
        <w:rPr>
          <w:color w:val="auto"/>
        </w:rPr>
        <w:t xml:space="preserve">mpo de serviço no magistério até </w:t>
      </w:r>
      <w:r w:rsidR="008B57EC" w:rsidRPr="008F1741">
        <w:rPr>
          <w:color w:val="auto"/>
        </w:rPr>
        <w:t>31</w:t>
      </w:r>
      <w:r w:rsidR="00B01A6F" w:rsidRPr="008F1741">
        <w:rPr>
          <w:color w:val="auto"/>
        </w:rPr>
        <w:t xml:space="preserve"> de dezembro de 2016</w:t>
      </w:r>
      <w:r w:rsidRPr="008F1741">
        <w:rPr>
          <w:color w:val="auto"/>
        </w:rPr>
        <w:t xml:space="preserve">, expresso em anos, meses e dias, expedidos pelos seguintes órgãos: </w:t>
      </w:r>
    </w:p>
    <w:p w:rsidR="00D81F96" w:rsidRPr="008F1741" w:rsidRDefault="00065C37">
      <w:pPr>
        <w:ind w:left="1076"/>
        <w:rPr>
          <w:color w:val="auto"/>
        </w:rPr>
      </w:pPr>
      <w:r w:rsidRPr="008F1741">
        <w:rPr>
          <w:rFonts w:ascii="Webdings" w:eastAsia="Webdings" w:hAnsi="Webdings" w:cs="Webdings"/>
          <w:color w:val="auto"/>
        </w:rPr>
        <w:t></w:t>
      </w:r>
      <w:r w:rsidRPr="008F1741">
        <w:rPr>
          <w:color w:val="auto"/>
        </w:rPr>
        <w:t xml:space="preserve">Unidade Escolar, para atuação no magistério público estadual; </w:t>
      </w:r>
    </w:p>
    <w:p w:rsidR="00D81F96" w:rsidRPr="008F1741" w:rsidRDefault="00065C37">
      <w:pPr>
        <w:ind w:left="1426" w:hanging="360"/>
        <w:rPr>
          <w:color w:val="auto"/>
        </w:rPr>
      </w:pPr>
      <w:r w:rsidRPr="008F1741">
        <w:rPr>
          <w:rFonts w:ascii="Webdings" w:eastAsia="Webdings" w:hAnsi="Webdings" w:cs="Webdings"/>
          <w:color w:val="auto"/>
        </w:rPr>
        <w:t></w:t>
      </w:r>
      <w:r w:rsidRPr="008F1741">
        <w:rPr>
          <w:color w:val="auto"/>
        </w:rPr>
        <w:t xml:space="preserve">Setor de Recursos Humanos da Prefeitura, quando se tratar de magistério público municipal; </w:t>
      </w:r>
    </w:p>
    <w:p w:rsidR="00D81F96" w:rsidRPr="008F1741" w:rsidRDefault="00065C37">
      <w:pPr>
        <w:numPr>
          <w:ilvl w:val="2"/>
          <w:numId w:val="1"/>
        </w:numPr>
        <w:ind w:hanging="360"/>
        <w:rPr>
          <w:color w:val="auto"/>
        </w:rPr>
      </w:pPr>
      <w:r w:rsidRPr="008F1741">
        <w:rPr>
          <w:color w:val="auto"/>
        </w:rPr>
        <w:t xml:space="preserve">Diplomas e/ou Certificados de conclusão de cursos de aperfeiçoamento e ou atualização, emitidos a partir de </w:t>
      </w:r>
      <w:r w:rsidRPr="008F1741">
        <w:rPr>
          <w:color w:val="auto"/>
          <w:u w:val="single" w:color="000000"/>
        </w:rPr>
        <w:t xml:space="preserve">01 de </w:t>
      </w:r>
      <w:r w:rsidRPr="008F1741">
        <w:rPr>
          <w:color w:val="auto"/>
          <w:u w:val="single" w:color="000000"/>
        </w:rPr>
        <w:lastRenderedPageBreak/>
        <w:t>janeiro</w:t>
      </w:r>
      <w:r w:rsidR="00E45334">
        <w:rPr>
          <w:color w:val="auto"/>
          <w:u w:val="single" w:color="000000"/>
        </w:rPr>
        <w:t xml:space="preserve"> </w:t>
      </w:r>
      <w:r w:rsidRPr="008F1741">
        <w:rPr>
          <w:color w:val="auto"/>
          <w:u w:val="single" w:color="000000"/>
        </w:rPr>
        <w:t>de 20</w:t>
      </w:r>
      <w:r w:rsidR="00B01A6F" w:rsidRPr="008F1741">
        <w:rPr>
          <w:color w:val="auto"/>
          <w:u w:val="single" w:color="000000"/>
        </w:rPr>
        <w:t>15</w:t>
      </w:r>
      <w:r w:rsidRPr="008F1741">
        <w:rPr>
          <w:color w:val="auto"/>
          <w:u w:val="single" w:color="000000"/>
        </w:rPr>
        <w:t xml:space="preserve">, limitando-se a no máximo </w:t>
      </w:r>
      <w:r w:rsidR="00B01A6F" w:rsidRPr="008F1741">
        <w:rPr>
          <w:color w:val="auto"/>
          <w:u w:val="single" w:color="000000"/>
        </w:rPr>
        <w:t>20</w:t>
      </w:r>
      <w:r w:rsidRPr="008F1741">
        <w:rPr>
          <w:color w:val="auto"/>
          <w:u w:val="single" w:color="000000"/>
        </w:rPr>
        <w:t>0 (</w:t>
      </w:r>
      <w:r w:rsidR="00B01A6F" w:rsidRPr="008F1741">
        <w:rPr>
          <w:color w:val="auto"/>
          <w:u w:val="single" w:color="000000"/>
        </w:rPr>
        <w:t>duzentas</w:t>
      </w:r>
      <w:r w:rsidRPr="008F1741">
        <w:rPr>
          <w:color w:val="auto"/>
          <w:u w:val="single" w:color="000000"/>
        </w:rPr>
        <w:t>) horas decurso.</w:t>
      </w:r>
    </w:p>
    <w:p w:rsidR="00D81F96" w:rsidRPr="008F1741" w:rsidRDefault="00065C37" w:rsidP="00B01A6F">
      <w:pPr>
        <w:numPr>
          <w:ilvl w:val="2"/>
          <w:numId w:val="1"/>
        </w:numPr>
        <w:ind w:left="2127" w:hanging="284"/>
        <w:rPr>
          <w:color w:val="auto"/>
        </w:rPr>
      </w:pPr>
      <w:r w:rsidRPr="008F1741">
        <w:rPr>
          <w:color w:val="auto"/>
        </w:rPr>
        <w:t>Diploma ou certificado de conclusão dos cursos Magistério, Ensino</w:t>
      </w:r>
      <w:r w:rsidR="00E45334">
        <w:rPr>
          <w:color w:val="auto"/>
        </w:rPr>
        <w:t xml:space="preserve"> </w:t>
      </w:r>
      <w:r w:rsidRPr="008F1741">
        <w:rPr>
          <w:color w:val="auto"/>
        </w:rPr>
        <w:t xml:space="preserve">Superior, Pós-Graduação, Mestrado ou Doutorado; </w:t>
      </w:r>
    </w:p>
    <w:p w:rsidR="00D81F96" w:rsidRPr="008F1741" w:rsidRDefault="00065C37">
      <w:pPr>
        <w:numPr>
          <w:ilvl w:val="2"/>
          <w:numId w:val="1"/>
        </w:numPr>
        <w:ind w:hanging="360"/>
        <w:rPr>
          <w:color w:val="auto"/>
        </w:rPr>
      </w:pPr>
      <w:r w:rsidRPr="008F1741">
        <w:rPr>
          <w:color w:val="auto"/>
        </w:rPr>
        <w:t xml:space="preserve">Declaração/Certificado de frequência em curso superior licenciatura plena, desde que tenha havida a aprovação o 4º período (02 anos). </w:t>
      </w:r>
    </w:p>
    <w:p w:rsidR="00B95794" w:rsidRPr="008F1741" w:rsidRDefault="00B95794">
      <w:pPr>
        <w:numPr>
          <w:ilvl w:val="2"/>
          <w:numId w:val="1"/>
        </w:numPr>
        <w:ind w:hanging="360"/>
        <w:rPr>
          <w:color w:val="auto"/>
        </w:rPr>
      </w:pPr>
      <w:r w:rsidRPr="008F1741">
        <w:rPr>
          <w:color w:val="auto"/>
        </w:rPr>
        <w:t xml:space="preserve">Caso o documento a ser juntado não for reconhecido firma em cartório por autentica, o servidor publico municipal deverá conferir o original com a cópia apresentada e apor o carimbo pessoal, atestando que “confere com o original”. </w:t>
      </w:r>
    </w:p>
    <w:p w:rsidR="00D81F96" w:rsidRPr="008F1741" w:rsidRDefault="00D81F96">
      <w:pPr>
        <w:spacing w:after="44" w:line="240" w:lineRule="auto"/>
        <w:ind w:left="0" w:firstLine="0"/>
        <w:jc w:val="left"/>
        <w:rPr>
          <w:color w:val="auto"/>
        </w:rPr>
      </w:pPr>
    </w:p>
    <w:p w:rsidR="00D81F96" w:rsidRPr="008F1741" w:rsidRDefault="00065C37">
      <w:pPr>
        <w:numPr>
          <w:ilvl w:val="1"/>
          <w:numId w:val="1"/>
        </w:numPr>
        <w:ind w:hanging="451"/>
        <w:rPr>
          <w:color w:val="auto"/>
        </w:rPr>
      </w:pPr>
      <w:r w:rsidRPr="008F1741">
        <w:rPr>
          <w:color w:val="auto"/>
        </w:rPr>
        <w:t xml:space="preserve">– São exigências para inscrição: </w:t>
      </w:r>
    </w:p>
    <w:p w:rsidR="00D81F96" w:rsidRPr="008F1741" w:rsidRDefault="00065C37">
      <w:pPr>
        <w:numPr>
          <w:ilvl w:val="0"/>
          <w:numId w:val="2"/>
        </w:numPr>
        <w:ind w:hanging="346"/>
        <w:rPr>
          <w:color w:val="auto"/>
        </w:rPr>
      </w:pPr>
      <w:r w:rsidRPr="008F1741">
        <w:rPr>
          <w:color w:val="auto"/>
        </w:rPr>
        <w:t xml:space="preserve">Ser brasileiro nato, ou naturalizado de acordo com o Art. 12º da Constituição da República Federativa, cujo processo tenha sido encerrado dentro do prazo das inscrições; </w:t>
      </w:r>
    </w:p>
    <w:p w:rsidR="00D81F96" w:rsidRPr="008F1741" w:rsidRDefault="00065C37">
      <w:pPr>
        <w:numPr>
          <w:ilvl w:val="0"/>
          <w:numId w:val="2"/>
        </w:numPr>
        <w:ind w:hanging="346"/>
        <w:rPr>
          <w:color w:val="auto"/>
        </w:rPr>
      </w:pPr>
      <w:r w:rsidRPr="008F1741">
        <w:rPr>
          <w:color w:val="auto"/>
        </w:rPr>
        <w:t xml:space="preserve">Possuir idade igual ou superior a 18 (dezoito) anos na data da contratação. </w:t>
      </w:r>
    </w:p>
    <w:p w:rsidR="00D81F96" w:rsidRPr="008F1741" w:rsidRDefault="00065C37">
      <w:pPr>
        <w:numPr>
          <w:ilvl w:val="0"/>
          <w:numId w:val="2"/>
        </w:numPr>
        <w:ind w:hanging="346"/>
        <w:rPr>
          <w:color w:val="auto"/>
        </w:rPr>
      </w:pPr>
      <w:r w:rsidRPr="008F1741">
        <w:rPr>
          <w:color w:val="auto"/>
        </w:rPr>
        <w:t xml:space="preserve">Estar em dia com as obrigações do serviço militar (se do sexo masculino) e resultantes da legislação eleitoral. </w:t>
      </w:r>
    </w:p>
    <w:p w:rsidR="00D81F96" w:rsidRPr="008F1741" w:rsidRDefault="00065C37">
      <w:pPr>
        <w:numPr>
          <w:ilvl w:val="0"/>
          <w:numId w:val="2"/>
        </w:numPr>
        <w:ind w:hanging="346"/>
        <w:rPr>
          <w:color w:val="auto"/>
        </w:rPr>
      </w:pPr>
      <w:r w:rsidRPr="008F1741">
        <w:rPr>
          <w:color w:val="auto"/>
        </w:rPr>
        <w:t xml:space="preserve">Comprovar ter todos os requisitos exigidos para o cargo, na data da contratação. </w:t>
      </w:r>
    </w:p>
    <w:p w:rsidR="00D81F96" w:rsidRPr="008F1741" w:rsidRDefault="00065C37">
      <w:pPr>
        <w:numPr>
          <w:ilvl w:val="0"/>
          <w:numId w:val="2"/>
        </w:numPr>
        <w:ind w:hanging="346"/>
        <w:rPr>
          <w:color w:val="auto"/>
        </w:rPr>
      </w:pPr>
      <w:r w:rsidRPr="008F1741">
        <w:rPr>
          <w:color w:val="auto"/>
        </w:rPr>
        <w:t xml:space="preserve">Possuir graduação ou estar cursando o ensino superior, na área da vaga escolhida, a partir do 4º período ou concluído o magistério nas vagas do ensino fundamental séries iniciais ou educação infantil.  </w:t>
      </w:r>
    </w:p>
    <w:p w:rsidR="00D81F96" w:rsidRPr="008F1741" w:rsidRDefault="00D81F96">
      <w:pPr>
        <w:spacing w:after="44" w:line="240" w:lineRule="auto"/>
        <w:ind w:left="72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D81F96">
      <w:pPr>
        <w:spacing w:after="38" w:line="240" w:lineRule="auto"/>
        <w:ind w:left="0" w:firstLine="0"/>
        <w:jc w:val="left"/>
        <w:rPr>
          <w:color w:val="auto"/>
        </w:rPr>
      </w:pPr>
    </w:p>
    <w:p w:rsidR="00D81F96" w:rsidRPr="008F1741" w:rsidRDefault="00065C37">
      <w:pPr>
        <w:numPr>
          <w:ilvl w:val="0"/>
          <w:numId w:val="3"/>
        </w:numPr>
        <w:spacing w:after="42" w:line="239" w:lineRule="auto"/>
        <w:ind w:hanging="360"/>
        <w:rPr>
          <w:color w:val="auto"/>
        </w:rPr>
      </w:pPr>
      <w:r w:rsidRPr="008F1741">
        <w:rPr>
          <w:b/>
          <w:color w:val="auto"/>
        </w:rPr>
        <w:t xml:space="preserve">DA INSCRIÇÃO </w:t>
      </w:r>
    </w:p>
    <w:p w:rsidR="00D81F96" w:rsidRPr="008F1741" w:rsidRDefault="00D81F96">
      <w:pPr>
        <w:spacing w:after="44" w:line="240" w:lineRule="auto"/>
        <w:ind w:left="0" w:firstLine="0"/>
        <w:jc w:val="left"/>
        <w:rPr>
          <w:color w:val="auto"/>
        </w:rPr>
      </w:pPr>
    </w:p>
    <w:p w:rsidR="00D81F96" w:rsidRPr="008F1741" w:rsidRDefault="00065C37">
      <w:pPr>
        <w:numPr>
          <w:ilvl w:val="1"/>
          <w:numId w:val="3"/>
        </w:numPr>
        <w:ind w:hanging="528"/>
        <w:rPr>
          <w:color w:val="auto"/>
        </w:rPr>
      </w:pPr>
      <w:r w:rsidRPr="008F1741">
        <w:rPr>
          <w:color w:val="auto"/>
        </w:rPr>
        <w:t xml:space="preserve">As inscrições serão gratuitas. </w:t>
      </w:r>
    </w:p>
    <w:p w:rsidR="00D81F96" w:rsidRPr="008F1741" w:rsidRDefault="00065C37">
      <w:pPr>
        <w:numPr>
          <w:ilvl w:val="1"/>
          <w:numId w:val="3"/>
        </w:numPr>
        <w:ind w:hanging="528"/>
        <w:rPr>
          <w:color w:val="auto"/>
        </w:rPr>
      </w:pPr>
      <w:r w:rsidRPr="008F1741">
        <w:rPr>
          <w:color w:val="auto"/>
        </w:rPr>
        <w:t xml:space="preserve">Não será aceita inscrição por via postal, fax ou correio eletrônico, admitindo-se, entretanto, a inscrição por procuração, com firma reconhecida do outorgante, a qual deverá ser anexada à ficha de inscrição. </w:t>
      </w:r>
    </w:p>
    <w:p w:rsidR="00D81F96" w:rsidRPr="008F1741" w:rsidRDefault="00065C37">
      <w:pPr>
        <w:numPr>
          <w:ilvl w:val="1"/>
          <w:numId w:val="3"/>
        </w:numPr>
        <w:ind w:hanging="528"/>
        <w:rPr>
          <w:color w:val="auto"/>
        </w:rPr>
      </w:pPr>
      <w:r w:rsidRPr="008F1741">
        <w:rPr>
          <w:color w:val="auto"/>
        </w:rPr>
        <w:t xml:space="preserve">Antes de efetuar a inscrição, o interessado deverá conhecer este Edital na íntegra e certificar-se de que preenche todos os requisitos exigidos para o cargo pleiteado. </w:t>
      </w:r>
    </w:p>
    <w:p w:rsidR="00D81F96" w:rsidRPr="008F1741" w:rsidRDefault="00065C37">
      <w:pPr>
        <w:numPr>
          <w:ilvl w:val="1"/>
          <w:numId w:val="3"/>
        </w:numPr>
        <w:ind w:hanging="528"/>
        <w:rPr>
          <w:color w:val="auto"/>
        </w:rPr>
      </w:pPr>
      <w:r w:rsidRPr="008F1741">
        <w:rPr>
          <w:color w:val="auto"/>
        </w:rPr>
        <w:t xml:space="preserve">Para efetuar a inscrição, é indispensável o preenchimento completo da ficha de inscrição. </w:t>
      </w:r>
    </w:p>
    <w:p w:rsidR="00D81F96" w:rsidRPr="008F1741" w:rsidRDefault="00065C37">
      <w:pPr>
        <w:numPr>
          <w:ilvl w:val="1"/>
          <w:numId w:val="3"/>
        </w:numPr>
        <w:spacing w:after="42" w:line="239" w:lineRule="auto"/>
        <w:ind w:hanging="528"/>
        <w:rPr>
          <w:color w:val="auto"/>
        </w:rPr>
      </w:pPr>
      <w:r w:rsidRPr="008F1741">
        <w:rPr>
          <w:b/>
          <w:color w:val="auto"/>
        </w:rPr>
        <w:t>As inscrições estarão abertas no período de 0</w:t>
      </w:r>
      <w:r w:rsidR="00B01A6F" w:rsidRPr="008F1741">
        <w:rPr>
          <w:b/>
          <w:color w:val="auto"/>
        </w:rPr>
        <w:t>9</w:t>
      </w:r>
      <w:r w:rsidRPr="008F1741">
        <w:rPr>
          <w:b/>
          <w:color w:val="auto"/>
        </w:rPr>
        <w:t>/</w:t>
      </w:r>
      <w:r w:rsidR="00B01A6F" w:rsidRPr="008F1741">
        <w:rPr>
          <w:b/>
          <w:color w:val="auto"/>
        </w:rPr>
        <w:t>01</w:t>
      </w:r>
      <w:r w:rsidRPr="008F1741">
        <w:rPr>
          <w:b/>
          <w:color w:val="auto"/>
        </w:rPr>
        <w:t xml:space="preserve"> a </w:t>
      </w:r>
      <w:r w:rsidR="00B01A6F" w:rsidRPr="008F1741">
        <w:rPr>
          <w:b/>
          <w:color w:val="auto"/>
        </w:rPr>
        <w:t>23/01/2017</w:t>
      </w:r>
      <w:r w:rsidRPr="008F1741">
        <w:rPr>
          <w:b/>
          <w:color w:val="auto"/>
        </w:rPr>
        <w:t>, no horário das 08</w:t>
      </w:r>
      <w:r w:rsidR="00F219B7" w:rsidRPr="008F1741">
        <w:rPr>
          <w:b/>
          <w:color w:val="auto"/>
        </w:rPr>
        <w:t>h</w:t>
      </w:r>
      <w:r w:rsidRPr="008F1741">
        <w:rPr>
          <w:b/>
          <w:color w:val="auto"/>
        </w:rPr>
        <w:t>00</w:t>
      </w:r>
      <w:r w:rsidR="00F219B7" w:rsidRPr="008F1741">
        <w:rPr>
          <w:b/>
          <w:color w:val="auto"/>
        </w:rPr>
        <w:t>min</w:t>
      </w:r>
      <w:r w:rsidRPr="008F1741">
        <w:rPr>
          <w:b/>
          <w:color w:val="auto"/>
        </w:rPr>
        <w:t xml:space="preserve"> às </w:t>
      </w:r>
      <w:r w:rsidR="00F219B7" w:rsidRPr="008F1741">
        <w:rPr>
          <w:b/>
          <w:color w:val="auto"/>
        </w:rPr>
        <w:t xml:space="preserve">12h00min e das 13h15min às </w:t>
      </w:r>
      <w:r w:rsidRPr="008F1741">
        <w:rPr>
          <w:b/>
          <w:color w:val="auto"/>
        </w:rPr>
        <w:t>17</w:t>
      </w:r>
      <w:r w:rsidR="00F219B7" w:rsidRPr="008F1741">
        <w:rPr>
          <w:b/>
          <w:color w:val="auto"/>
        </w:rPr>
        <w:t>h15min</w:t>
      </w:r>
      <w:r w:rsidRPr="008F1741">
        <w:rPr>
          <w:b/>
          <w:color w:val="auto"/>
        </w:rPr>
        <w:t xml:space="preserve"> e serão realizadas junto à Secretaria Municipal de Educação, na Rua </w:t>
      </w:r>
      <w:r w:rsidR="00F219B7" w:rsidRPr="008F1741">
        <w:rPr>
          <w:b/>
          <w:color w:val="auto"/>
        </w:rPr>
        <w:t>Zanela</w:t>
      </w:r>
      <w:r w:rsidRPr="008F1741">
        <w:rPr>
          <w:b/>
          <w:color w:val="auto"/>
        </w:rPr>
        <w:t xml:space="preserve">, </w:t>
      </w:r>
      <w:r w:rsidR="00F219B7" w:rsidRPr="008F1741">
        <w:rPr>
          <w:b/>
          <w:color w:val="auto"/>
        </w:rPr>
        <w:t>818</w:t>
      </w:r>
      <w:r w:rsidRPr="008F1741">
        <w:rPr>
          <w:b/>
          <w:color w:val="auto"/>
        </w:rPr>
        <w:t xml:space="preserve"> – </w:t>
      </w:r>
      <w:r w:rsidR="00F219B7" w:rsidRPr="008F1741">
        <w:rPr>
          <w:b/>
          <w:color w:val="auto"/>
        </w:rPr>
        <w:t xml:space="preserve">sala anexo, </w:t>
      </w:r>
      <w:r w:rsidRPr="008F1741">
        <w:rPr>
          <w:b/>
          <w:color w:val="auto"/>
        </w:rPr>
        <w:t xml:space="preserve">centro – Ipuaçu - SC. </w:t>
      </w:r>
    </w:p>
    <w:p w:rsidR="00D81F96" w:rsidRPr="008F1741" w:rsidRDefault="00065C37" w:rsidP="00A26722">
      <w:pPr>
        <w:numPr>
          <w:ilvl w:val="1"/>
          <w:numId w:val="3"/>
        </w:numPr>
        <w:ind w:hanging="528"/>
        <w:rPr>
          <w:color w:val="auto"/>
        </w:rPr>
      </w:pPr>
      <w:r w:rsidRPr="008F1741">
        <w:rPr>
          <w:color w:val="auto"/>
        </w:rPr>
        <w:lastRenderedPageBreak/>
        <w:t>A inscrição implica, desde logo, o conhecimento e a tácita aceitação pelo candidato de todas as condiç</w:t>
      </w:r>
      <w:r w:rsidR="00F219B7" w:rsidRPr="008F1741">
        <w:rPr>
          <w:color w:val="auto"/>
        </w:rPr>
        <w:t xml:space="preserve">ões estabelecidas neste Edital, em todos os seus </w:t>
      </w:r>
      <w:r w:rsidRPr="008F1741">
        <w:rPr>
          <w:color w:val="auto"/>
        </w:rPr>
        <w:t xml:space="preserve">termos. </w:t>
      </w:r>
    </w:p>
    <w:p w:rsidR="00D81F96" w:rsidRPr="008F1741" w:rsidRDefault="00065C37">
      <w:pPr>
        <w:numPr>
          <w:ilvl w:val="1"/>
          <w:numId w:val="3"/>
        </w:numPr>
        <w:ind w:hanging="528"/>
        <w:rPr>
          <w:color w:val="auto"/>
        </w:rPr>
      </w:pPr>
      <w:r w:rsidRPr="008F1741">
        <w:rPr>
          <w:color w:val="auto"/>
        </w:rPr>
        <w:t xml:space="preserve">Cada candidato poderá inscrever-se para um único cargo. </w:t>
      </w:r>
    </w:p>
    <w:p w:rsidR="00D81F96" w:rsidRPr="008F1741" w:rsidRDefault="00065C37">
      <w:pPr>
        <w:numPr>
          <w:ilvl w:val="1"/>
          <w:numId w:val="3"/>
        </w:numPr>
        <w:ind w:hanging="528"/>
        <w:rPr>
          <w:color w:val="auto"/>
        </w:rPr>
      </w:pPr>
      <w:r w:rsidRPr="008F1741">
        <w:rPr>
          <w:color w:val="auto"/>
        </w:rPr>
        <w:t xml:space="preserve">Não serão aceitas inscrições de candidatos que, por questões de formação/habilitação não preencham as exigências previstas neste edital para os respectivos cargos. </w:t>
      </w:r>
    </w:p>
    <w:p w:rsidR="00D81F96" w:rsidRPr="008F1741" w:rsidRDefault="00D81F96">
      <w:pPr>
        <w:spacing w:after="39" w:line="240" w:lineRule="auto"/>
        <w:ind w:left="0" w:firstLine="0"/>
        <w:jc w:val="left"/>
        <w:rPr>
          <w:color w:val="auto"/>
        </w:rPr>
      </w:pPr>
    </w:p>
    <w:p w:rsidR="00D81F96" w:rsidRPr="008F1741" w:rsidRDefault="00D81F96">
      <w:pPr>
        <w:spacing w:after="43" w:line="240" w:lineRule="auto"/>
        <w:ind w:left="0" w:firstLine="0"/>
        <w:jc w:val="left"/>
        <w:rPr>
          <w:color w:val="auto"/>
        </w:rPr>
      </w:pPr>
    </w:p>
    <w:p w:rsidR="00D81F96" w:rsidRPr="008F1741" w:rsidRDefault="00065C37">
      <w:pPr>
        <w:numPr>
          <w:ilvl w:val="0"/>
          <w:numId w:val="3"/>
        </w:numPr>
        <w:spacing w:after="42" w:line="239" w:lineRule="auto"/>
        <w:ind w:hanging="360"/>
        <w:rPr>
          <w:color w:val="auto"/>
        </w:rPr>
      </w:pPr>
      <w:r w:rsidRPr="008F1741">
        <w:rPr>
          <w:b/>
          <w:color w:val="auto"/>
        </w:rPr>
        <w:t>DO PROCESSO DE SELEÇÃO/CLASSIFICAÇÃO</w:t>
      </w:r>
    </w:p>
    <w:p w:rsidR="00D81F96" w:rsidRPr="008F1741" w:rsidRDefault="00D81F96">
      <w:pPr>
        <w:spacing w:after="39" w:line="240" w:lineRule="auto"/>
        <w:ind w:left="360" w:firstLine="0"/>
        <w:jc w:val="left"/>
        <w:rPr>
          <w:color w:val="auto"/>
        </w:rPr>
      </w:pPr>
    </w:p>
    <w:p w:rsidR="00D81F96" w:rsidRPr="008F1741" w:rsidRDefault="00065C37">
      <w:pPr>
        <w:numPr>
          <w:ilvl w:val="1"/>
          <w:numId w:val="3"/>
        </w:numPr>
        <w:ind w:hanging="528"/>
        <w:rPr>
          <w:color w:val="auto"/>
        </w:rPr>
      </w:pPr>
      <w:r w:rsidRPr="008F1741">
        <w:rPr>
          <w:color w:val="auto"/>
        </w:rPr>
        <w:t xml:space="preserve">A classificação será feita de forma objetiva mediante a aplicação de pontos em relação à </w:t>
      </w:r>
      <w:r w:rsidRPr="008F1741">
        <w:rPr>
          <w:b/>
          <w:color w:val="auto"/>
        </w:rPr>
        <w:t xml:space="preserve">escolaridade, tempo de serviço e conclusão de cursos de aperfeiçoamento/atualização, </w:t>
      </w:r>
      <w:r w:rsidRPr="008F1741">
        <w:rPr>
          <w:color w:val="auto"/>
        </w:rPr>
        <w:t>e será feita classificação individualizada para os seguintes cargos: Professor Serie inicia</w:t>
      </w:r>
      <w:r w:rsidR="00CF073E" w:rsidRPr="008F1741">
        <w:rPr>
          <w:color w:val="auto"/>
        </w:rPr>
        <w:t>is, Professor Educação Infantil</w:t>
      </w:r>
      <w:r w:rsidRPr="008F1741">
        <w:rPr>
          <w:color w:val="auto"/>
        </w:rPr>
        <w:t xml:space="preserve"> e Professor Disciplinas Específicas. </w:t>
      </w:r>
    </w:p>
    <w:p w:rsidR="00D81F96" w:rsidRPr="008F1741" w:rsidRDefault="00D81F96">
      <w:pPr>
        <w:spacing w:after="39" w:line="240" w:lineRule="auto"/>
        <w:ind w:left="0" w:firstLine="0"/>
        <w:jc w:val="left"/>
        <w:rPr>
          <w:color w:val="auto"/>
        </w:rPr>
      </w:pPr>
    </w:p>
    <w:p w:rsidR="00D81F96" w:rsidRPr="008F1741" w:rsidRDefault="00065C37">
      <w:pPr>
        <w:numPr>
          <w:ilvl w:val="1"/>
          <w:numId w:val="3"/>
        </w:numPr>
        <w:ind w:hanging="528"/>
        <w:rPr>
          <w:color w:val="auto"/>
        </w:rPr>
      </w:pPr>
      <w:r w:rsidRPr="008F1741">
        <w:rPr>
          <w:color w:val="auto"/>
        </w:rPr>
        <w:t xml:space="preserve">– Para o estabelecimento da classificação serão utilizados os seguintes critérios e respectivos pontos: </w:t>
      </w:r>
    </w:p>
    <w:p w:rsidR="00D81F96" w:rsidRPr="008F1741" w:rsidRDefault="00D81F96">
      <w:pPr>
        <w:spacing w:after="44" w:line="240" w:lineRule="auto"/>
        <w:ind w:left="0" w:firstLine="0"/>
        <w:jc w:val="left"/>
        <w:rPr>
          <w:color w:val="auto"/>
        </w:rPr>
      </w:pPr>
    </w:p>
    <w:p w:rsidR="00D81F96" w:rsidRPr="008F1741" w:rsidRDefault="00D81F96">
      <w:pPr>
        <w:spacing w:after="7" w:line="276" w:lineRule="auto"/>
        <w:ind w:left="0" w:firstLine="0"/>
        <w:jc w:val="left"/>
        <w:rPr>
          <w:color w:val="auto"/>
        </w:rPr>
      </w:pPr>
    </w:p>
    <w:tbl>
      <w:tblPr>
        <w:tblStyle w:val="TableGrid"/>
        <w:tblW w:w="9614" w:type="dxa"/>
        <w:tblInd w:w="-111" w:type="dxa"/>
        <w:tblCellMar>
          <w:top w:w="54" w:type="dxa"/>
          <w:left w:w="110" w:type="dxa"/>
          <w:right w:w="24" w:type="dxa"/>
        </w:tblCellMar>
        <w:tblLook w:val="04A0" w:firstRow="1" w:lastRow="0" w:firstColumn="1" w:lastColumn="0" w:noHBand="0" w:noVBand="1"/>
      </w:tblPr>
      <w:tblGrid>
        <w:gridCol w:w="2973"/>
        <w:gridCol w:w="2338"/>
        <w:gridCol w:w="4303"/>
      </w:tblGrid>
      <w:tr w:rsidR="00D81F96" w:rsidRPr="008F1741">
        <w:trPr>
          <w:trHeight w:val="293"/>
        </w:trPr>
        <w:tc>
          <w:tcPr>
            <w:tcW w:w="2973"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Cargos </w:t>
            </w: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Título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Pontuação </w:t>
            </w:r>
          </w:p>
        </w:tc>
      </w:tr>
      <w:tr w:rsidR="00D81F96" w:rsidRPr="008F1741">
        <w:trPr>
          <w:trHeight w:val="293"/>
        </w:trPr>
        <w:tc>
          <w:tcPr>
            <w:tcW w:w="2973" w:type="dxa"/>
            <w:vMerge w:val="restart"/>
            <w:tcBorders>
              <w:top w:val="single" w:sz="4" w:space="0" w:color="000000"/>
              <w:left w:val="single" w:sz="4" w:space="0" w:color="000000"/>
              <w:bottom w:val="single" w:sz="4" w:space="0" w:color="000000"/>
              <w:right w:val="single" w:sz="4" w:space="0" w:color="000000"/>
            </w:tcBorders>
          </w:tcPr>
          <w:p w:rsidR="00D81F96" w:rsidRPr="008F1741" w:rsidRDefault="00D81F96">
            <w:pPr>
              <w:spacing w:after="44" w:line="240" w:lineRule="auto"/>
              <w:ind w:left="0" w:firstLine="0"/>
              <w:jc w:val="left"/>
              <w:rPr>
                <w:color w:val="auto"/>
              </w:rPr>
            </w:pPr>
          </w:p>
          <w:p w:rsidR="00D81F96" w:rsidRPr="008F1741" w:rsidRDefault="00065C37">
            <w:pPr>
              <w:numPr>
                <w:ilvl w:val="0"/>
                <w:numId w:val="10"/>
              </w:numPr>
              <w:spacing w:after="39" w:line="240" w:lineRule="auto"/>
              <w:ind w:firstLine="0"/>
              <w:jc w:val="left"/>
              <w:rPr>
                <w:color w:val="auto"/>
              </w:rPr>
            </w:pPr>
            <w:r w:rsidRPr="008F1741">
              <w:rPr>
                <w:b/>
                <w:color w:val="auto"/>
              </w:rPr>
              <w:t xml:space="preserve">Professor Séries </w:t>
            </w:r>
          </w:p>
          <w:p w:rsidR="00D81F96" w:rsidRPr="008F1741" w:rsidRDefault="00065C37">
            <w:pPr>
              <w:spacing w:after="44" w:line="240" w:lineRule="auto"/>
              <w:ind w:left="0" w:firstLine="0"/>
              <w:jc w:val="left"/>
              <w:rPr>
                <w:color w:val="auto"/>
              </w:rPr>
            </w:pPr>
            <w:r w:rsidRPr="008F1741">
              <w:rPr>
                <w:b/>
                <w:color w:val="auto"/>
              </w:rPr>
              <w:t xml:space="preserve">Iniciais; </w:t>
            </w:r>
          </w:p>
          <w:p w:rsidR="00D81F96" w:rsidRPr="00530EB8" w:rsidRDefault="00065C37">
            <w:pPr>
              <w:numPr>
                <w:ilvl w:val="0"/>
                <w:numId w:val="10"/>
              </w:numPr>
              <w:spacing w:after="44" w:line="240" w:lineRule="auto"/>
              <w:ind w:firstLine="0"/>
              <w:jc w:val="left"/>
              <w:rPr>
                <w:color w:val="auto"/>
              </w:rPr>
            </w:pPr>
            <w:r w:rsidRPr="008F1741">
              <w:rPr>
                <w:b/>
                <w:color w:val="auto"/>
              </w:rPr>
              <w:t xml:space="preserve">Professor Educação infantil; </w:t>
            </w:r>
          </w:p>
          <w:p w:rsidR="00530EB8" w:rsidRPr="008F1741" w:rsidRDefault="00530EB8">
            <w:pPr>
              <w:numPr>
                <w:ilvl w:val="0"/>
                <w:numId w:val="10"/>
              </w:numPr>
              <w:spacing w:after="44" w:line="240" w:lineRule="auto"/>
              <w:ind w:firstLine="0"/>
              <w:jc w:val="left"/>
              <w:rPr>
                <w:color w:val="auto"/>
              </w:rPr>
            </w:pPr>
            <w:r>
              <w:rPr>
                <w:b/>
                <w:color w:val="auto"/>
              </w:rPr>
              <w:t xml:space="preserve">Segundo Professor; </w:t>
            </w:r>
          </w:p>
          <w:p w:rsidR="00D81F96" w:rsidRPr="008F1741" w:rsidRDefault="00065C37" w:rsidP="00CF073E">
            <w:pPr>
              <w:spacing w:after="0" w:line="276" w:lineRule="auto"/>
              <w:ind w:left="0" w:firstLine="0"/>
              <w:jc w:val="left"/>
              <w:rPr>
                <w:color w:val="auto"/>
              </w:rPr>
            </w:pPr>
            <w:r w:rsidRPr="008F1741">
              <w:rPr>
                <w:b/>
                <w:color w:val="auto"/>
              </w:rPr>
              <w:t xml:space="preserve">Professor Matérias </w:t>
            </w:r>
            <w:r w:rsidR="00E45334" w:rsidRPr="008F1741">
              <w:rPr>
                <w:b/>
                <w:color w:val="auto"/>
              </w:rPr>
              <w:t xml:space="preserve">Especificas. </w:t>
            </w: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Doutorado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18639A">
            <w:pPr>
              <w:spacing w:after="0" w:line="276" w:lineRule="auto"/>
              <w:ind w:left="0" w:firstLine="0"/>
              <w:jc w:val="left"/>
              <w:rPr>
                <w:color w:val="auto"/>
              </w:rPr>
            </w:pPr>
            <w:r w:rsidRPr="008F1741">
              <w:rPr>
                <w:b/>
                <w:color w:val="auto"/>
              </w:rPr>
              <w:t>30</w:t>
            </w:r>
            <w:r w:rsidR="00065C37" w:rsidRPr="008F1741">
              <w:rPr>
                <w:b/>
                <w:color w:val="auto"/>
              </w:rPr>
              <w:t xml:space="preserve"> pontos </w:t>
            </w:r>
          </w:p>
        </w:tc>
      </w:tr>
      <w:tr w:rsidR="00D81F96" w:rsidRPr="008F1741">
        <w:trPr>
          <w:trHeight w:val="293"/>
        </w:trPr>
        <w:tc>
          <w:tcPr>
            <w:tcW w:w="0" w:type="auto"/>
            <w:vMerge/>
            <w:tcBorders>
              <w:top w:val="nil"/>
              <w:left w:val="single" w:sz="4" w:space="0" w:color="000000"/>
              <w:bottom w:val="nil"/>
              <w:right w:val="single" w:sz="4" w:space="0" w:color="000000"/>
            </w:tcBorders>
          </w:tcPr>
          <w:p w:rsidR="00D81F96" w:rsidRPr="008F1741" w:rsidRDefault="00D81F96">
            <w:pPr>
              <w:spacing w:after="0" w:line="276" w:lineRule="auto"/>
              <w:ind w:left="0" w:firstLine="0"/>
              <w:jc w:val="left"/>
              <w:rPr>
                <w:color w:val="auto"/>
              </w:rPr>
            </w:pP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Mestrado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18639A">
            <w:pPr>
              <w:spacing w:after="0" w:line="276" w:lineRule="auto"/>
              <w:ind w:left="0" w:firstLine="0"/>
              <w:jc w:val="left"/>
              <w:rPr>
                <w:color w:val="auto"/>
              </w:rPr>
            </w:pPr>
            <w:r w:rsidRPr="008F1741">
              <w:rPr>
                <w:b/>
                <w:color w:val="auto"/>
              </w:rPr>
              <w:t>25</w:t>
            </w:r>
            <w:r w:rsidR="00065C37" w:rsidRPr="008F1741">
              <w:rPr>
                <w:b/>
                <w:color w:val="auto"/>
              </w:rPr>
              <w:t xml:space="preserve"> pontos </w:t>
            </w:r>
          </w:p>
        </w:tc>
      </w:tr>
      <w:tr w:rsidR="003D4FCF" w:rsidRPr="008F1741" w:rsidTr="00A26722">
        <w:trPr>
          <w:trHeight w:val="390"/>
        </w:trPr>
        <w:tc>
          <w:tcPr>
            <w:tcW w:w="0" w:type="auto"/>
            <w:vMerge/>
            <w:tcBorders>
              <w:top w:val="nil"/>
              <w:left w:val="single" w:sz="4" w:space="0" w:color="000000"/>
              <w:bottom w:val="nil"/>
              <w:right w:val="single" w:sz="4" w:space="0" w:color="000000"/>
            </w:tcBorders>
          </w:tcPr>
          <w:p w:rsidR="003D4FCF" w:rsidRPr="008F1741" w:rsidRDefault="003D4FCF">
            <w:pPr>
              <w:spacing w:after="0" w:line="276" w:lineRule="auto"/>
              <w:ind w:left="0" w:firstLine="0"/>
              <w:jc w:val="left"/>
              <w:rPr>
                <w:color w:val="auto"/>
              </w:rPr>
            </w:pPr>
          </w:p>
        </w:tc>
        <w:tc>
          <w:tcPr>
            <w:tcW w:w="2338" w:type="dxa"/>
            <w:vMerge w:val="restart"/>
            <w:tcBorders>
              <w:top w:val="single" w:sz="4" w:space="0" w:color="000000"/>
              <w:left w:val="single" w:sz="4" w:space="0" w:color="000000"/>
              <w:right w:val="single" w:sz="4" w:space="0" w:color="000000"/>
            </w:tcBorders>
          </w:tcPr>
          <w:p w:rsidR="003D4FCF" w:rsidRPr="008F1741" w:rsidRDefault="003D4FCF">
            <w:pPr>
              <w:spacing w:after="0" w:line="276" w:lineRule="auto"/>
              <w:ind w:left="0" w:firstLine="0"/>
              <w:jc w:val="left"/>
              <w:rPr>
                <w:color w:val="auto"/>
              </w:rPr>
            </w:pPr>
            <w:r w:rsidRPr="008F1741">
              <w:rPr>
                <w:b/>
                <w:color w:val="auto"/>
              </w:rPr>
              <w:t xml:space="preserve">Pós-Graduação </w:t>
            </w:r>
            <w:r w:rsidRPr="008F1741">
              <w:rPr>
                <w:b/>
                <w:i/>
                <w:color w:val="auto"/>
              </w:rPr>
              <w:t xml:space="preserve">Lato Sensu </w:t>
            </w:r>
          </w:p>
        </w:tc>
        <w:tc>
          <w:tcPr>
            <w:tcW w:w="4303" w:type="dxa"/>
            <w:tcBorders>
              <w:top w:val="single" w:sz="4" w:space="0" w:color="000000"/>
              <w:left w:val="single" w:sz="4" w:space="0" w:color="000000"/>
              <w:bottom w:val="single" w:sz="4" w:space="0" w:color="auto"/>
              <w:right w:val="single" w:sz="4" w:space="0" w:color="000000"/>
            </w:tcBorders>
          </w:tcPr>
          <w:p w:rsidR="003D4FCF" w:rsidRPr="008F1741" w:rsidRDefault="003D4FCF" w:rsidP="003D4FCF">
            <w:pPr>
              <w:spacing w:after="0" w:line="276" w:lineRule="auto"/>
              <w:ind w:left="0" w:firstLine="0"/>
              <w:jc w:val="left"/>
              <w:rPr>
                <w:color w:val="auto"/>
              </w:rPr>
            </w:pPr>
            <w:r w:rsidRPr="008F1741">
              <w:rPr>
                <w:b/>
                <w:color w:val="auto"/>
              </w:rPr>
              <w:t xml:space="preserve">20 pontos, se for na área específica de formação* </w:t>
            </w:r>
          </w:p>
        </w:tc>
      </w:tr>
      <w:tr w:rsidR="003D4FCF" w:rsidRPr="008F1741" w:rsidTr="00A26722">
        <w:trPr>
          <w:trHeight w:val="285"/>
        </w:trPr>
        <w:tc>
          <w:tcPr>
            <w:tcW w:w="0" w:type="auto"/>
            <w:vMerge/>
            <w:tcBorders>
              <w:top w:val="nil"/>
              <w:left w:val="single" w:sz="4" w:space="0" w:color="000000"/>
              <w:bottom w:val="nil"/>
              <w:right w:val="single" w:sz="4" w:space="0" w:color="000000"/>
            </w:tcBorders>
          </w:tcPr>
          <w:p w:rsidR="003D4FCF" w:rsidRPr="008F1741" w:rsidRDefault="003D4FCF">
            <w:pPr>
              <w:spacing w:after="0" w:line="276" w:lineRule="auto"/>
              <w:ind w:left="0" w:firstLine="0"/>
              <w:jc w:val="left"/>
              <w:rPr>
                <w:color w:val="auto"/>
              </w:rPr>
            </w:pPr>
          </w:p>
        </w:tc>
        <w:tc>
          <w:tcPr>
            <w:tcW w:w="2338" w:type="dxa"/>
            <w:vMerge/>
            <w:tcBorders>
              <w:left w:val="single" w:sz="4" w:space="0" w:color="000000"/>
              <w:bottom w:val="single" w:sz="4" w:space="0" w:color="000000"/>
              <w:right w:val="single" w:sz="4" w:space="0" w:color="000000"/>
            </w:tcBorders>
          </w:tcPr>
          <w:p w:rsidR="003D4FCF" w:rsidRPr="008F1741" w:rsidRDefault="003D4FCF">
            <w:pPr>
              <w:spacing w:after="0" w:line="276" w:lineRule="auto"/>
              <w:ind w:left="0" w:firstLine="0"/>
              <w:jc w:val="left"/>
              <w:rPr>
                <w:b/>
                <w:color w:val="auto"/>
              </w:rPr>
            </w:pPr>
          </w:p>
        </w:tc>
        <w:tc>
          <w:tcPr>
            <w:tcW w:w="4303" w:type="dxa"/>
            <w:tcBorders>
              <w:top w:val="single" w:sz="4" w:space="0" w:color="auto"/>
              <w:left w:val="single" w:sz="4" w:space="0" w:color="000000"/>
              <w:bottom w:val="single" w:sz="4" w:space="0" w:color="000000"/>
              <w:right w:val="single" w:sz="4" w:space="0" w:color="000000"/>
            </w:tcBorders>
          </w:tcPr>
          <w:p w:rsidR="003D4FCF" w:rsidRPr="008F1741" w:rsidRDefault="003D4FCF" w:rsidP="003D4FCF">
            <w:pPr>
              <w:spacing w:after="0" w:line="276" w:lineRule="auto"/>
              <w:ind w:left="0"/>
              <w:jc w:val="left"/>
              <w:rPr>
                <w:b/>
                <w:color w:val="auto"/>
              </w:rPr>
            </w:pPr>
            <w:r w:rsidRPr="008F1741">
              <w:rPr>
                <w:b/>
                <w:color w:val="auto"/>
              </w:rPr>
              <w:t>18 pontos se for na área de educação*</w:t>
            </w:r>
          </w:p>
        </w:tc>
      </w:tr>
      <w:tr w:rsidR="00D81F96" w:rsidRPr="008F1741">
        <w:trPr>
          <w:trHeight w:val="293"/>
        </w:trPr>
        <w:tc>
          <w:tcPr>
            <w:tcW w:w="0" w:type="auto"/>
            <w:vMerge/>
            <w:tcBorders>
              <w:top w:val="nil"/>
              <w:left w:val="single" w:sz="4" w:space="0" w:color="000000"/>
              <w:bottom w:val="nil"/>
              <w:right w:val="single" w:sz="4" w:space="0" w:color="000000"/>
            </w:tcBorders>
          </w:tcPr>
          <w:p w:rsidR="00D81F96" w:rsidRPr="008F1741" w:rsidRDefault="00D81F96">
            <w:pPr>
              <w:spacing w:after="0" w:line="276" w:lineRule="auto"/>
              <w:ind w:left="0" w:firstLine="0"/>
              <w:jc w:val="left"/>
              <w:rPr>
                <w:color w:val="auto"/>
              </w:rPr>
            </w:pP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Graduação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3D4FCF">
            <w:pPr>
              <w:spacing w:after="0" w:line="276" w:lineRule="auto"/>
              <w:ind w:left="0" w:firstLine="0"/>
              <w:jc w:val="left"/>
              <w:rPr>
                <w:color w:val="auto"/>
              </w:rPr>
            </w:pPr>
            <w:r w:rsidRPr="008F1741">
              <w:rPr>
                <w:b/>
                <w:color w:val="auto"/>
              </w:rPr>
              <w:t>1</w:t>
            </w:r>
            <w:r w:rsidR="00065C37" w:rsidRPr="008F1741">
              <w:rPr>
                <w:b/>
                <w:color w:val="auto"/>
              </w:rPr>
              <w:t xml:space="preserve">5 pontos </w:t>
            </w:r>
          </w:p>
        </w:tc>
      </w:tr>
      <w:tr w:rsidR="00D81F96" w:rsidRPr="008F1741">
        <w:trPr>
          <w:trHeight w:val="293"/>
        </w:trPr>
        <w:tc>
          <w:tcPr>
            <w:tcW w:w="0" w:type="auto"/>
            <w:vMerge/>
            <w:tcBorders>
              <w:top w:val="nil"/>
              <w:left w:val="single" w:sz="4" w:space="0" w:color="000000"/>
              <w:bottom w:val="nil"/>
              <w:right w:val="single" w:sz="4" w:space="0" w:color="000000"/>
            </w:tcBorders>
          </w:tcPr>
          <w:p w:rsidR="00D81F96" w:rsidRPr="008F1741" w:rsidRDefault="00D81F96">
            <w:pPr>
              <w:spacing w:after="0" w:line="276" w:lineRule="auto"/>
              <w:ind w:left="0" w:firstLine="0"/>
              <w:jc w:val="left"/>
              <w:rPr>
                <w:color w:val="auto"/>
              </w:rPr>
            </w:pP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Magistério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3D4FCF">
            <w:pPr>
              <w:spacing w:after="0" w:line="276" w:lineRule="auto"/>
              <w:ind w:left="0" w:firstLine="0"/>
              <w:jc w:val="left"/>
              <w:rPr>
                <w:color w:val="auto"/>
              </w:rPr>
            </w:pPr>
            <w:r w:rsidRPr="008F1741">
              <w:rPr>
                <w:b/>
                <w:color w:val="auto"/>
              </w:rPr>
              <w:t>10 pontos</w:t>
            </w:r>
          </w:p>
        </w:tc>
      </w:tr>
      <w:tr w:rsidR="00D81F96" w:rsidRPr="008F1741">
        <w:trPr>
          <w:trHeight w:val="571"/>
        </w:trPr>
        <w:tc>
          <w:tcPr>
            <w:tcW w:w="0" w:type="auto"/>
            <w:vMerge/>
            <w:tcBorders>
              <w:top w:val="nil"/>
              <w:left w:val="single" w:sz="4" w:space="0" w:color="000000"/>
              <w:bottom w:val="nil"/>
              <w:right w:val="single" w:sz="4" w:space="0" w:color="000000"/>
            </w:tcBorders>
          </w:tcPr>
          <w:p w:rsidR="00D81F96" w:rsidRPr="008F1741" w:rsidRDefault="00D81F96">
            <w:pPr>
              <w:spacing w:after="0" w:line="276" w:lineRule="auto"/>
              <w:ind w:left="0" w:firstLine="0"/>
              <w:jc w:val="left"/>
              <w:rPr>
                <w:color w:val="auto"/>
              </w:rPr>
            </w:pP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Cursando Ensino Superior</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3D4FCF" w:rsidP="003D4FCF">
            <w:pPr>
              <w:spacing w:after="0" w:line="276" w:lineRule="auto"/>
              <w:ind w:left="0" w:firstLine="0"/>
              <w:rPr>
                <w:color w:val="auto"/>
              </w:rPr>
            </w:pPr>
            <w:r w:rsidRPr="008F1741">
              <w:rPr>
                <w:b/>
                <w:color w:val="auto"/>
              </w:rPr>
              <w:t>0,50</w:t>
            </w:r>
            <w:r w:rsidR="00065C37" w:rsidRPr="008F1741">
              <w:rPr>
                <w:b/>
                <w:color w:val="auto"/>
              </w:rPr>
              <w:t xml:space="preserve"> pontos a cada período concluído até 31/12/201</w:t>
            </w:r>
            <w:r w:rsidRPr="008F1741">
              <w:rPr>
                <w:b/>
                <w:color w:val="auto"/>
              </w:rPr>
              <w:t>6</w:t>
            </w:r>
          </w:p>
        </w:tc>
      </w:tr>
      <w:tr w:rsidR="003D4FCF" w:rsidRPr="008F1741" w:rsidTr="00A26722">
        <w:trPr>
          <w:trHeight w:val="930"/>
        </w:trPr>
        <w:tc>
          <w:tcPr>
            <w:tcW w:w="0" w:type="auto"/>
            <w:vMerge/>
            <w:tcBorders>
              <w:top w:val="nil"/>
              <w:left w:val="single" w:sz="4" w:space="0" w:color="000000"/>
              <w:bottom w:val="nil"/>
              <w:right w:val="single" w:sz="4" w:space="0" w:color="000000"/>
            </w:tcBorders>
          </w:tcPr>
          <w:p w:rsidR="003D4FCF" w:rsidRPr="008F1741" w:rsidRDefault="003D4FCF">
            <w:pPr>
              <w:spacing w:after="0" w:line="276" w:lineRule="auto"/>
              <w:ind w:left="0" w:firstLine="0"/>
              <w:jc w:val="left"/>
              <w:rPr>
                <w:color w:val="auto"/>
              </w:rPr>
            </w:pPr>
          </w:p>
        </w:tc>
        <w:tc>
          <w:tcPr>
            <w:tcW w:w="2338" w:type="dxa"/>
            <w:vMerge w:val="restart"/>
            <w:tcBorders>
              <w:top w:val="single" w:sz="4" w:space="0" w:color="000000"/>
              <w:left w:val="single" w:sz="4" w:space="0" w:color="000000"/>
              <w:right w:val="single" w:sz="4" w:space="0" w:color="000000"/>
            </w:tcBorders>
          </w:tcPr>
          <w:p w:rsidR="003D4FCF" w:rsidRPr="008F1741" w:rsidRDefault="003D4FCF">
            <w:pPr>
              <w:spacing w:after="39" w:line="240" w:lineRule="auto"/>
              <w:ind w:left="0" w:firstLine="0"/>
              <w:rPr>
                <w:color w:val="auto"/>
              </w:rPr>
            </w:pPr>
            <w:r w:rsidRPr="008F1741">
              <w:rPr>
                <w:b/>
                <w:color w:val="auto"/>
              </w:rPr>
              <w:t xml:space="preserve">Tempo de Serviço no </w:t>
            </w:r>
          </w:p>
          <w:p w:rsidR="003D4FCF" w:rsidRPr="008F1741" w:rsidRDefault="003D4FCF">
            <w:pPr>
              <w:spacing w:after="0" w:line="276" w:lineRule="auto"/>
              <w:ind w:left="0" w:firstLine="0"/>
              <w:jc w:val="left"/>
              <w:rPr>
                <w:color w:val="auto"/>
              </w:rPr>
            </w:pPr>
            <w:r w:rsidRPr="008F1741">
              <w:rPr>
                <w:b/>
                <w:color w:val="auto"/>
              </w:rPr>
              <w:t xml:space="preserve">Magistério </w:t>
            </w:r>
          </w:p>
        </w:tc>
        <w:tc>
          <w:tcPr>
            <w:tcW w:w="4303" w:type="dxa"/>
            <w:tcBorders>
              <w:top w:val="single" w:sz="4" w:space="0" w:color="000000"/>
              <w:left w:val="single" w:sz="4" w:space="0" w:color="000000"/>
              <w:bottom w:val="single" w:sz="4" w:space="0" w:color="auto"/>
              <w:right w:val="single" w:sz="4" w:space="0" w:color="000000"/>
            </w:tcBorders>
          </w:tcPr>
          <w:p w:rsidR="003D4FCF" w:rsidRPr="008F1741" w:rsidRDefault="000B0B9D">
            <w:pPr>
              <w:spacing w:after="39" w:line="240" w:lineRule="auto"/>
              <w:ind w:left="0" w:firstLine="0"/>
              <w:rPr>
                <w:color w:val="auto"/>
              </w:rPr>
            </w:pPr>
            <w:r>
              <w:rPr>
                <w:b/>
                <w:color w:val="auto"/>
              </w:rPr>
              <w:t>0,6</w:t>
            </w:r>
            <w:r w:rsidR="003D4FCF" w:rsidRPr="008F1741">
              <w:rPr>
                <w:b/>
                <w:color w:val="auto"/>
              </w:rPr>
              <w:t xml:space="preserve">0 pontos a cada ano, na </w:t>
            </w:r>
            <w:r w:rsidR="00E45334">
              <w:rPr>
                <w:b/>
                <w:color w:val="auto"/>
              </w:rPr>
              <w:t xml:space="preserve">rede pública municipal de </w:t>
            </w:r>
            <w:bookmarkStart w:id="0" w:name="_GoBack"/>
            <w:bookmarkEnd w:id="0"/>
            <w:r w:rsidR="00E45334">
              <w:rPr>
                <w:b/>
                <w:color w:val="auto"/>
              </w:rPr>
              <w:t>Ipuaçu</w:t>
            </w:r>
            <w:r w:rsidR="00E45334" w:rsidRPr="008F1741">
              <w:rPr>
                <w:b/>
                <w:color w:val="auto"/>
              </w:rPr>
              <w:t>, atribuindo</w:t>
            </w:r>
            <w:r w:rsidR="003D4FCF" w:rsidRPr="008F1741">
              <w:rPr>
                <w:b/>
                <w:color w:val="auto"/>
              </w:rPr>
              <w:t xml:space="preserve">-se </w:t>
            </w:r>
            <w:r>
              <w:rPr>
                <w:b/>
                <w:color w:val="auto"/>
              </w:rPr>
              <w:t xml:space="preserve">as </w:t>
            </w:r>
            <w:r w:rsidR="003D4FCF" w:rsidRPr="008F1741">
              <w:rPr>
                <w:b/>
                <w:color w:val="auto"/>
              </w:rPr>
              <w:t>frações</w:t>
            </w:r>
            <w:r>
              <w:rPr>
                <w:b/>
                <w:color w:val="auto"/>
              </w:rPr>
              <w:t xml:space="preserve"> </w:t>
            </w:r>
            <w:r w:rsidR="003D4FCF" w:rsidRPr="008F1741">
              <w:rPr>
                <w:b/>
                <w:color w:val="auto"/>
              </w:rPr>
              <w:t xml:space="preserve"> </w:t>
            </w:r>
          </w:p>
          <w:p w:rsidR="003D4FCF" w:rsidRPr="008F1741" w:rsidRDefault="003D4FCF" w:rsidP="000B0B9D">
            <w:pPr>
              <w:spacing w:after="0" w:line="276" w:lineRule="auto"/>
              <w:ind w:left="0"/>
              <w:jc w:val="left"/>
              <w:rPr>
                <w:color w:val="auto"/>
              </w:rPr>
            </w:pPr>
            <w:r w:rsidRPr="008F1741">
              <w:rPr>
                <w:b/>
                <w:color w:val="auto"/>
              </w:rPr>
              <w:t>inferiores a um ano</w:t>
            </w:r>
            <w:r w:rsidR="000B0B9D">
              <w:rPr>
                <w:b/>
                <w:color w:val="auto"/>
              </w:rPr>
              <w:t>, a pontuação de 0,05 pontos a cada mês de serviço</w:t>
            </w:r>
            <w:r w:rsidRPr="008F1741">
              <w:rPr>
                <w:b/>
                <w:color w:val="auto"/>
              </w:rPr>
              <w:t>.</w:t>
            </w:r>
          </w:p>
        </w:tc>
      </w:tr>
      <w:tr w:rsidR="003D4FCF" w:rsidRPr="008F1741" w:rsidTr="00A26722">
        <w:trPr>
          <w:trHeight w:val="360"/>
        </w:trPr>
        <w:tc>
          <w:tcPr>
            <w:tcW w:w="0" w:type="auto"/>
            <w:vMerge/>
            <w:tcBorders>
              <w:top w:val="nil"/>
              <w:left w:val="single" w:sz="4" w:space="0" w:color="000000"/>
              <w:bottom w:val="nil"/>
              <w:right w:val="single" w:sz="4" w:space="0" w:color="000000"/>
            </w:tcBorders>
          </w:tcPr>
          <w:p w:rsidR="003D4FCF" w:rsidRPr="008F1741" w:rsidRDefault="003D4FCF">
            <w:pPr>
              <w:spacing w:after="0" w:line="276" w:lineRule="auto"/>
              <w:ind w:left="0" w:firstLine="0"/>
              <w:jc w:val="left"/>
              <w:rPr>
                <w:color w:val="auto"/>
              </w:rPr>
            </w:pPr>
          </w:p>
        </w:tc>
        <w:tc>
          <w:tcPr>
            <w:tcW w:w="2338" w:type="dxa"/>
            <w:vMerge/>
            <w:tcBorders>
              <w:left w:val="single" w:sz="4" w:space="0" w:color="000000"/>
              <w:bottom w:val="single" w:sz="4" w:space="0" w:color="000000"/>
              <w:right w:val="single" w:sz="4" w:space="0" w:color="000000"/>
            </w:tcBorders>
          </w:tcPr>
          <w:p w:rsidR="003D4FCF" w:rsidRPr="008F1741" w:rsidRDefault="003D4FCF">
            <w:pPr>
              <w:spacing w:after="39" w:line="240" w:lineRule="auto"/>
              <w:ind w:left="0" w:firstLine="0"/>
              <w:rPr>
                <w:b/>
                <w:color w:val="auto"/>
              </w:rPr>
            </w:pPr>
          </w:p>
        </w:tc>
        <w:tc>
          <w:tcPr>
            <w:tcW w:w="4303" w:type="dxa"/>
            <w:tcBorders>
              <w:top w:val="single" w:sz="4" w:space="0" w:color="auto"/>
              <w:left w:val="single" w:sz="4" w:space="0" w:color="000000"/>
              <w:bottom w:val="single" w:sz="4" w:space="0" w:color="000000"/>
              <w:right w:val="single" w:sz="4" w:space="0" w:color="000000"/>
            </w:tcBorders>
          </w:tcPr>
          <w:p w:rsidR="003D4FCF" w:rsidRPr="008F1741" w:rsidRDefault="003D4FCF" w:rsidP="000B0B9D">
            <w:pPr>
              <w:spacing w:after="0" w:line="276" w:lineRule="auto"/>
              <w:ind w:left="0"/>
              <w:jc w:val="left"/>
              <w:rPr>
                <w:b/>
                <w:color w:val="auto"/>
              </w:rPr>
            </w:pPr>
            <w:r w:rsidRPr="008F1741">
              <w:rPr>
                <w:b/>
                <w:color w:val="auto"/>
              </w:rPr>
              <w:t>0,</w:t>
            </w:r>
            <w:r w:rsidR="000B0B9D">
              <w:rPr>
                <w:b/>
                <w:color w:val="auto"/>
              </w:rPr>
              <w:t>30</w:t>
            </w:r>
            <w:r w:rsidRPr="008F1741">
              <w:rPr>
                <w:b/>
                <w:color w:val="auto"/>
              </w:rPr>
              <w:t xml:space="preserve"> pontos a cada ano em outras redes, </w:t>
            </w:r>
            <w:r w:rsidR="000B0B9D">
              <w:rPr>
                <w:b/>
                <w:color w:val="auto"/>
              </w:rPr>
              <w:t>atribuindo-se a</w:t>
            </w:r>
            <w:r w:rsidRPr="008F1741">
              <w:rPr>
                <w:b/>
                <w:color w:val="auto"/>
              </w:rPr>
              <w:t xml:space="preserve"> </w:t>
            </w:r>
            <w:r w:rsidRPr="008F1741">
              <w:rPr>
                <w:b/>
                <w:color w:val="auto"/>
              </w:rPr>
              <w:lastRenderedPageBreak/>
              <w:t>frações inferiores a um ano</w:t>
            </w:r>
            <w:r w:rsidR="000B0B9D">
              <w:rPr>
                <w:b/>
                <w:color w:val="auto"/>
              </w:rPr>
              <w:t>, a pontuação de 0,025 pontos a cada mês de serviço</w:t>
            </w:r>
            <w:r w:rsidRPr="008F1741">
              <w:rPr>
                <w:b/>
                <w:color w:val="auto"/>
              </w:rPr>
              <w:t xml:space="preserve">. </w:t>
            </w:r>
          </w:p>
        </w:tc>
      </w:tr>
      <w:tr w:rsidR="00D81F96" w:rsidRPr="008F1741">
        <w:trPr>
          <w:trHeight w:val="1138"/>
        </w:trPr>
        <w:tc>
          <w:tcPr>
            <w:tcW w:w="0" w:type="auto"/>
            <w:vMerge/>
            <w:tcBorders>
              <w:top w:val="nil"/>
              <w:left w:val="single" w:sz="4" w:space="0" w:color="000000"/>
              <w:bottom w:val="single" w:sz="4" w:space="0" w:color="000000"/>
              <w:right w:val="single" w:sz="4" w:space="0" w:color="000000"/>
            </w:tcBorders>
          </w:tcPr>
          <w:p w:rsidR="00D81F96" w:rsidRPr="008F1741" w:rsidRDefault="00D81F96">
            <w:pPr>
              <w:spacing w:after="0" w:line="276" w:lineRule="auto"/>
              <w:ind w:left="0" w:firstLine="0"/>
              <w:jc w:val="left"/>
              <w:rPr>
                <w:color w:val="auto"/>
              </w:rPr>
            </w:pPr>
          </w:p>
        </w:tc>
        <w:tc>
          <w:tcPr>
            <w:tcW w:w="2338"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0" w:firstLine="0"/>
              <w:rPr>
                <w:color w:val="auto"/>
              </w:rPr>
            </w:pPr>
            <w:r w:rsidRPr="008F1741">
              <w:rPr>
                <w:b/>
                <w:color w:val="auto"/>
              </w:rPr>
              <w:t xml:space="preserve">Cursos de </w:t>
            </w:r>
          </w:p>
          <w:p w:rsidR="00D81F96" w:rsidRPr="008F1741" w:rsidRDefault="00065C37">
            <w:pPr>
              <w:spacing w:after="0" w:line="276" w:lineRule="auto"/>
              <w:ind w:left="0" w:firstLine="0"/>
              <w:jc w:val="center"/>
              <w:rPr>
                <w:color w:val="auto"/>
              </w:rPr>
            </w:pPr>
            <w:r w:rsidRPr="008F1741">
              <w:rPr>
                <w:b/>
                <w:color w:val="auto"/>
              </w:rPr>
              <w:t xml:space="preserve">Atualização </w:t>
            </w:r>
            <w:r w:rsidRPr="008F1741">
              <w:rPr>
                <w:b/>
                <w:color w:val="auto"/>
              </w:rPr>
              <w:tab/>
              <w:t xml:space="preserve">e Aperfeiçoamento </w:t>
            </w:r>
          </w:p>
        </w:tc>
        <w:tc>
          <w:tcPr>
            <w:tcW w:w="4303"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0" w:firstLine="0"/>
              <w:rPr>
                <w:color w:val="auto"/>
              </w:rPr>
            </w:pPr>
            <w:r w:rsidRPr="008F1741">
              <w:rPr>
                <w:b/>
                <w:color w:val="auto"/>
              </w:rPr>
              <w:t>1</w:t>
            </w:r>
            <w:r w:rsidR="00CF073E" w:rsidRPr="008F1741">
              <w:rPr>
                <w:b/>
                <w:color w:val="auto"/>
              </w:rPr>
              <w:t>,0 ponto</w:t>
            </w:r>
            <w:r w:rsidRPr="008F1741">
              <w:rPr>
                <w:b/>
                <w:color w:val="auto"/>
              </w:rPr>
              <w:t xml:space="preserve"> a cada 40 hs</w:t>
            </w:r>
          </w:p>
          <w:p w:rsidR="00D81F96" w:rsidRPr="008F1741" w:rsidRDefault="00065C37">
            <w:pPr>
              <w:spacing w:after="0" w:line="276" w:lineRule="auto"/>
              <w:ind w:left="0" w:firstLine="0"/>
              <w:jc w:val="left"/>
              <w:rPr>
                <w:color w:val="auto"/>
              </w:rPr>
            </w:pPr>
            <w:r w:rsidRPr="008F1741">
              <w:rPr>
                <w:b/>
                <w:color w:val="auto"/>
              </w:rPr>
              <w:t>(quarenta</w:t>
            </w:r>
            <w:r w:rsidRPr="008F1741">
              <w:rPr>
                <w:b/>
                <w:color w:val="auto"/>
              </w:rPr>
              <w:tab/>
              <w:t>horas), descons</w:t>
            </w:r>
            <w:r w:rsidR="00CF073E" w:rsidRPr="008F1741">
              <w:rPr>
                <w:b/>
                <w:color w:val="auto"/>
              </w:rPr>
              <w:t xml:space="preserve">iderando-se </w:t>
            </w:r>
            <w:r w:rsidR="00CF073E" w:rsidRPr="008F1741">
              <w:rPr>
                <w:b/>
                <w:color w:val="auto"/>
              </w:rPr>
              <w:tab/>
              <w:t>frações inferiores, até o limite de 200- horas [pontuação máxima 5,00</w:t>
            </w:r>
            <w:r w:rsidR="003D4FCF" w:rsidRPr="008F1741">
              <w:rPr>
                <w:b/>
                <w:color w:val="auto"/>
              </w:rPr>
              <w:t>]</w:t>
            </w:r>
          </w:p>
        </w:tc>
      </w:tr>
    </w:tbl>
    <w:p w:rsidR="00D81F96" w:rsidRPr="008F1741" w:rsidRDefault="003D4FCF" w:rsidP="003D4FCF">
      <w:pPr>
        <w:pStyle w:val="PargrafodaLista"/>
        <w:numPr>
          <w:ilvl w:val="0"/>
          <w:numId w:val="11"/>
        </w:numPr>
        <w:spacing w:after="44" w:line="240" w:lineRule="auto"/>
        <w:jc w:val="left"/>
        <w:rPr>
          <w:color w:val="auto"/>
        </w:rPr>
      </w:pPr>
      <w:r w:rsidRPr="008F1741">
        <w:rPr>
          <w:color w:val="auto"/>
        </w:rPr>
        <w:t xml:space="preserve">Não acumula a somatória das duas pós, optando o candidato pela pontuação da área de sua inscrição. </w:t>
      </w:r>
    </w:p>
    <w:p w:rsidR="00D81F96" w:rsidRPr="008F1741" w:rsidRDefault="00065C37">
      <w:pPr>
        <w:numPr>
          <w:ilvl w:val="1"/>
          <w:numId w:val="3"/>
        </w:numPr>
        <w:ind w:hanging="528"/>
        <w:rPr>
          <w:color w:val="auto"/>
        </w:rPr>
      </w:pPr>
      <w:r w:rsidRPr="008F1741">
        <w:rPr>
          <w:color w:val="auto"/>
        </w:rPr>
        <w:t xml:space="preserve">– Em relação à contagem de tempo de serviço no Magistério, </w:t>
      </w:r>
      <w:r w:rsidRPr="008F1741">
        <w:rPr>
          <w:b/>
          <w:color w:val="auto"/>
        </w:rPr>
        <w:t xml:space="preserve">não será computado </w:t>
      </w:r>
      <w:r w:rsidRPr="008F1741">
        <w:rPr>
          <w:color w:val="auto"/>
        </w:rPr>
        <w:t xml:space="preserve">aquele utilizado para concessão de aposentadoria. </w:t>
      </w:r>
    </w:p>
    <w:p w:rsidR="00D81F96" w:rsidRPr="008F1741" w:rsidRDefault="00065C37">
      <w:pPr>
        <w:numPr>
          <w:ilvl w:val="1"/>
          <w:numId w:val="3"/>
        </w:numPr>
        <w:spacing w:after="42" w:line="239" w:lineRule="auto"/>
        <w:ind w:hanging="528"/>
        <w:rPr>
          <w:color w:val="auto"/>
        </w:rPr>
      </w:pPr>
      <w:r w:rsidRPr="008F1741">
        <w:rPr>
          <w:b/>
          <w:color w:val="auto"/>
        </w:rPr>
        <w:t>– Somente será considerados para efeito de pontuação os diplomas de pós-graduação, mestrado e doutorado estritamente relacionados com a área de atuação</w:t>
      </w:r>
      <w:r w:rsidR="00A26722" w:rsidRPr="008F1741">
        <w:rPr>
          <w:b/>
          <w:color w:val="auto"/>
        </w:rPr>
        <w:t xml:space="preserve"> e reconhecidos pelo MEC</w:t>
      </w:r>
      <w:r w:rsidRPr="008F1741">
        <w:rPr>
          <w:b/>
          <w:color w:val="auto"/>
        </w:rPr>
        <w:t xml:space="preserve">. </w:t>
      </w:r>
    </w:p>
    <w:p w:rsidR="00D81F96" w:rsidRPr="008F1741" w:rsidRDefault="00065C37">
      <w:pPr>
        <w:numPr>
          <w:ilvl w:val="1"/>
          <w:numId w:val="3"/>
        </w:numPr>
        <w:ind w:hanging="528"/>
        <w:rPr>
          <w:color w:val="auto"/>
        </w:rPr>
      </w:pPr>
      <w:r w:rsidRPr="008F1741">
        <w:rPr>
          <w:color w:val="auto"/>
        </w:rPr>
        <w:t xml:space="preserve">– A </w:t>
      </w:r>
      <w:r w:rsidRPr="008F1741">
        <w:rPr>
          <w:b/>
          <w:color w:val="auto"/>
        </w:rPr>
        <w:t>classificação</w:t>
      </w:r>
      <w:r w:rsidRPr="008F1741">
        <w:rPr>
          <w:color w:val="auto"/>
        </w:rPr>
        <w:t xml:space="preserve"> será promovida pela comissão especialmente designada para coordenar o processo seletivo nos </w:t>
      </w:r>
      <w:r w:rsidRPr="008F1741">
        <w:rPr>
          <w:b/>
          <w:color w:val="auto"/>
        </w:rPr>
        <w:t xml:space="preserve">dias </w:t>
      </w:r>
      <w:r w:rsidR="00A26722" w:rsidRPr="008F1741">
        <w:rPr>
          <w:b/>
          <w:color w:val="auto"/>
        </w:rPr>
        <w:t xml:space="preserve">24, 25 e 26 de janeiro de 2017. </w:t>
      </w:r>
    </w:p>
    <w:p w:rsidR="00D81F96" w:rsidRPr="008F1741" w:rsidRDefault="00D81F96">
      <w:pPr>
        <w:spacing w:after="44" w:line="240" w:lineRule="auto"/>
        <w:ind w:left="0" w:firstLine="0"/>
        <w:jc w:val="left"/>
        <w:rPr>
          <w:color w:val="auto"/>
        </w:rPr>
      </w:pPr>
    </w:p>
    <w:p w:rsidR="00D81F96" w:rsidRPr="008F1741" w:rsidRDefault="00D81F96">
      <w:pPr>
        <w:spacing w:after="43" w:line="240" w:lineRule="auto"/>
        <w:ind w:left="0" w:firstLine="0"/>
        <w:jc w:val="left"/>
        <w:rPr>
          <w:color w:val="auto"/>
        </w:rPr>
      </w:pPr>
    </w:p>
    <w:p w:rsidR="00D81F96" w:rsidRPr="008F1741" w:rsidRDefault="00065C37">
      <w:pPr>
        <w:numPr>
          <w:ilvl w:val="0"/>
          <w:numId w:val="3"/>
        </w:numPr>
        <w:spacing w:after="42" w:line="239" w:lineRule="auto"/>
        <w:ind w:hanging="360"/>
        <w:rPr>
          <w:color w:val="auto"/>
        </w:rPr>
      </w:pPr>
      <w:r w:rsidRPr="008F1741">
        <w:rPr>
          <w:b/>
          <w:color w:val="auto"/>
        </w:rPr>
        <w:t xml:space="preserve">CRITÉRIOS DE DESEMPATE  </w:t>
      </w:r>
    </w:p>
    <w:p w:rsidR="00D81F96" w:rsidRPr="008F1741" w:rsidRDefault="00D81F96">
      <w:pPr>
        <w:spacing w:after="44" w:line="240" w:lineRule="auto"/>
        <w:ind w:left="360" w:firstLine="0"/>
        <w:jc w:val="left"/>
        <w:rPr>
          <w:color w:val="auto"/>
        </w:rPr>
      </w:pPr>
    </w:p>
    <w:p w:rsidR="00D81F96" w:rsidRPr="008F1741" w:rsidRDefault="00065C37">
      <w:pPr>
        <w:rPr>
          <w:color w:val="auto"/>
        </w:rPr>
      </w:pPr>
      <w:r w:rsidRPr="008F1741">
        <w:rPr>
          <w:color w:val="auto"/>
        </w:rPr>
        <w:t xml:space="preserve">A classificação final será efetuada pela ordem decrescente da pontuação obtida por cada candidato para cada cargo e para cada nível de escolaridade, em caso de empate, terá preferência, sucessivamente, o candidato que: </w:t>
      </w:r>
    </w:p>
    <w:p w:rsidR="00A26722" w:rsidRPr="008F1741" w:rsidRDefault="00A26722">
      <w:pPr>
        <w:numPr>
          <w:ilvl w:val="1"/>
          <w:numId w:val="4"/>
        </w:numPr>
        <w:ind w:hanging="360"/>
        <w:rPr>
          <w:color w:val="auto"/>
        </w:rPr>
      </w:pPr>
      <w:r w:rsidRPr="008F1741">
        <w:rPr>
          <w:color w:val="auto"/>
        </w:rPr>
        <w:t xml:space="preserve">Quem tiver idade superior à 60 anos, respeitada o estatuto do idoso; </w:t>
      </w:r>
    </w:p>
    <w:p w:rsidR="00D81F96" w:rsidRPr="008F1741" w:rsidRDefault="00A26722">
      <w:pPr>
        <w:numPr>
          <w:ilvl w:val="1"/>
          <w:numId w:val="4"/>
        </w:numPr>
        <w:ind w:hanging="360"/>
        <w:rPr>
          <w:color w:val="auto"/>
        </w:rPr>
      </w:pPr>
      <w:r w:rsidRPr="008F1741">
        <w:rPr>
          <w:color w:val="auto"/>
        </w:rPr>
        <w:t>Obtiver maior pontuação em sua área de especialização;</w:t>
      </w:r>
    </w:p>
    <w:p w:rsidR="00A26722" w:rsidRPr="008F1741" w:rsidRDefault="00A26722">
      <w:pPr>
        <w:numPr>
          <w:ilvl w:val="1"/>
          <w:numId w:val="4"/>
        </w:numPr>
        <w:ind w:hanging="360"/>
        <w:rPr>
          <w:color w:val="auto"/>
        </w:rPr>
      </w:pPr>
      <w:r w:rsidRPr="008F1741">
        <w:rPr>
          <w:color w:val="auto"/>
        </w:rPr>
        <w:t xml:space="preserve">Obtiver maior pontuação em tempo de serviço; </w:t>
      </w:r>
    </w:p>
    <w:p w:rsidR="00D81F96" w:rsidRPr="008F1741" w:rsidRDefault="00A26722">
      <w:pPr>
        <w:numPr>
          <w:ilvl w:val="1"/>
          <w:numId w:val="4"/>
        </w:numPr>
        <w:ind w:hanging="360"/>
        <w:rPr>
          <w:color w:val="auto"/>
        </w:rPr>
      </w:pPr>
      <w:r w:rsidRPr="008F1741">
        <w:rPr>
          <w:color w:val="auto"/>
        </w:rPr>
        <w:t xml:space="preserve">Obtiver maior pontuação em cursos de atualização e aperfeiçoamento; </w:t>
      </w:r>
    </w:p>
    <w:p w:rsidR="00D81F96" w:rsidRPr="008F1741" w:rsidRDefault="00065C37">
      <w:pPr>
        <w:numPr>
          <w:ilvl w:val="1"/>
          <w:numId w:val="4"/>
        </w:numPr>
        <w:ind w:hanging="360"/>
        <w:rPr>
          <w:color w:val="auto"/>
        </w:rPr>
      </w:pPr>
      <w:r w:rsidRPr="008F1741">
        <w:rPr>
          <w:color w:val="auto"/>
        </w:rPr>
        <w:t xml:space="preserve">Sorteio público.  </w:t>
      </w:r>
    </w:p>
    <w:p w:rsidR="00D81F96" w:rsidRPr="008F1741" w:rsidRDefault="00D81F96">
      <w:pPr>
        <w:spacing w:after="44" w:line="240" w:lineRule="auto"/>
        <w:ind w:left="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D81F96">
      <w:pPr>
        <w:spacing w:after="38" w:line="240" w:lineRule="auto"/>
        <w:ind w:left="0" w:firstLine="0"/>
        <w:jc w:val="left"/>
        <w:rPr>
          <w:color w:val="auto"/>
        </w:rPr>
      </w:pPr>
    </w:p>
    <w:p w:rsidR="00D81F96" w:rsidRPr="008F1741" w:rsidRDefault="00065C37">
      <w:pPr>
        <w:spacing w:after="42" w:line="239" w:lineRule="auto"/>
        <w:ind w:left="355"/>
        <w:rPr>
          <w:color w:val="auto"/>
        </w:rPr>
      </w:pPr>
      <w:r w:rsidRPr="008F1741">
        <w:rPr>
          <w:b/>
          <w:color w:val="auto"/>
        </w:rPr>
        <w:t xml:space="preserve">6.DO RESULTADO/HOMOLOGAÇÃO </w:t>
      </w:r>
    </w:p>
    <w:p w:rsidR="00D81F96" w:rsidRPr="008F1741" w:rsidRDefault="00D81F96">
      <w:pPr>
        <w:spacing w:after="44" w:line="240" w:lineRule="auto"/>
        <w:ind w:left="542" w:firstLine="0"/>
        <w:jc w:val="left"/>
        <w:rPr>
          <w:color w:val="auto"/>
        </w:rPr>
      </w:pPr>
    </w:p>
    <w:p w:rsidR="00D81F96" w:rsidRPr="008F1741" w:rsidRDefault="00065C37">
      <w:pPr>
        <w:rPr>
          <w:color w:val="auto"/>
        </w:rPr>
      </w:pPr>
      <w:r w:rsidRPr="008F1741">
        <w:rPr>
          <w:color w:val="auto"/>
        </w:rPr>
        <w:t xml:space="preserve">6.1. O resultado </w:t>
      </w:r>
      <w:r w:rsidRPr="008F1741">
        <w:rPr>
          <w:b/>
          <w:color w:val="auto"/>
        </w:rPr>
        <w:t>Preliminar</w:t>
      </w:r>
      <w:r w:rsidRPr="008F1741">
        <w:rPr>
          <w:color w:val="auto"/>
        </w:rPr>
        <w:t xml:space="preserve"> do Processo Seletivo simplificado seráafixado em Edital na Prefeitura Municipal de Ipuaçu-SC e divulgado no site </w:t>
      </w:r>
      <w:hyperlink r:id="rId7">
        <w:r w:rsidRPr="008F1741">
          <w:rPr>
            <w:color w:val="auto"/>
            <w:u w:val="single" w:color="0000FF"/>
          </w:rPr>
          <w:t>www.ipuacu.sc.gov.br</w:t>
        </w:r>
      </w:hyperlink>
      <w:hyperlink r:id="rId8">
        <w:r w:rsidRPr="008F1741">
          <w:rPr>
            <w:color w:val="auto"/>
          </w:rPr>
          <w:t>,</w:t>
        </w:r>
      </w:hyperlink>
      <w:r w:rsidRPr="008F1741">
        <w:rPr>
          <w:color w:val="auto"/>
        </w:rPr>
        <w:t xml:space="preserve"> a partir do dia</w:t>
      </w:r>
      <w:r w:rsidR="00A26722" w:rsidRPr="008F1741">
        <w:rPr>
          <w:b/>
          <w:color w:val="auto"/>
        </w:rPr>
        <w:t>26 de janeiro de 2017</w:t>
      </w:r>
      <w:r w:rsidRPr="008F1741">
        <w:rPr>
          <w:color w:val="auto"/>
        </w:rPr>
        <w:t xml:space="preserve">. </w:t>
      </w:r>
    </w:p>
    <w:p w:rsidR="00D81F96" w:rsidRPr="008F1741" w:rsidRDefault="00065C37" w:rsidP="00580E85">
      <w:pPr>
        <w:rPr>
          <w:color w:val="auto"/>
        </w:rPr>
      </w:pPr>
      <w:r w:rsidRPr="008F1741">
        <w:rPr>
          <w:color w:val="auto"/>
        </w:rPr>
        <w:t xml:space="preserve">6.2. O candidato terá direito de </w:t>
      </w:r>
      <w:r w:rsidRPr="008F1741">
        <w:rPr>
          <w:b/>
          <w:color w:val="auto"/>
        </w:rPr>
        <w:t>recurso</w:t>
      </w:r>
      <w:r w:rsidRPr="008F1741">
        <w:rPr>
          <w:color w:val="auto"/>
        </w:rPr>
        <w:t xml:space="preserve"> quanto ao resultado preliminar, </w:t>
      </w:r>
      <w:r w:rsidR="00A26722" w:rsidRPr="008F1741">
        <w:rPr>
          <w:color w:val="auto"/>
        </w:rPr>
        <w:t xml:space="preserve">que deverão ser impetrados junto a Secretaria Municipal de Educação, rua Zanela, 818, sala anexo, centro, Ipuaçú/SC, entre os dias 27 à 31 de janeiro de 2017, </w:t>
      </w:r>
      <w:r w:rsidR="00A26722" w:rsidRPr="008F1741">
        <w:rPr>
          <w:color w:val="auto"/>
        </w:rPr>
        <w:lastRenderedPageBreak/>
        <w:t xml:space="preserve">fundamentando-os </w:t>
      </w:r>
      <w:r w:rsidR="00580E85" w:rsidRPr="008F1741">
        <w:rPr>
          <w:color w:val="auto"/>
        </w:rPr>
        <w:t>e dirigidos à comissão especialmente designada para os devidos fins.</w:t>
      </w:r>
    </w:p>
    <w:p w:rsidR="00D81F96" w:rsidRPr="008F1741" w:rsidRDefault="00065C37">
      <w:pPr>
        <w:rPr>
          <w:color w:val="auto"/>
        </w:rPr>
      </w:pPr>
      <w:r w:rsidRPr="008F1741">
        <w:rPr>
          <w:color w:val="auto"/>
        </w:rPr>
        <w:t xml:space="preserve">6.3. Requerimentos fora do prazo serão liminarmente indeferidos.  </w:t>
      </w:r>
    </w:p>
    <w:p w:rsidR="00D81F96" w:rsidRPr="008F1741" w:rsidRDefault="00065C37">
      <w:pPr>
        <w:rPr>
          <w:color w:val="auto"/>
        </w:rPr>
      </w:pPr>
      <w:r w:rsidRPr="008F1741">
        <w:rPr>
          <w:color w:val="auto"/>
        </w:rPr>
        <w:t xml:space="preserve">6.4. </w:t>
      </w:r>
      <w:r w:rsidR="00580E85" w:rsidRPr="008F1741">
        <w:rPr>
          <w:color w:val="auto"/>
        </w:rPr>
        <w:t xml:space="preserve">A comissão especialmente designada, responsável pela organização, elaboração, execução do referido processo, </w:t>
      </w:r>
      <w:r w:rsidRPr="008F1741">
        <w:rPr>
          <w:color w:val="auto"/>
        </w:rPr>
        <w:t xml:space="preserve">ouvida a Assessoria Jurídica do Município, decidirá sobre o recurso, sendo o resultado </w:t>
      </w:r>
      <w:r w:rsidRPr="008F1741">
        <w:rPr>
          <w:b/>
          <w:color w:val="auto"/>
        </w:rPr>
        <w:t xml:space="preserve">definitivo </w:t>
      </w:r>
      <w:r w:rsidRPr="008F1741">
        <w:rPr>
          <w:color w:val="auto"/>
        </w:rPr>
        <w:t xml:space="preserve">divulgado através de edital, no </w:t>
      </w:r>
      <w:r w:rsidRPr="008F1741">
        <w:rPr>
          <w:b/>
          <w:color w:val="auto"/>
        </w:rPr>
        <w:t xml:space="preserve">dia </w:t>
      </w:r>
      <w:r w:rsidR="00580E85" w:rsidRPr="008F1741">
        <w:rPr>
          <w:b/>
          <w:color w:val="auto"/>
        </w:rPr>
        <w:t xml:space="preserve">03 de fevereiro de 2017, </w:t>
      </w:r>
      <w:r w:rsidRPr="008F1741">
        <w:rPr>
          <w:color w:val="auto"/>
        </w:rPr>
        <w:t xml:space="preserve">na mesma forma de divulgação constante no item 6.1. </w:t>
      </w:r>
    </w:p>
    <w:p w:rsidR="00D81F96" w:rsidRPr="008F1741" w:rsidRDefault="00065C37">
      <w:pPr>
        <w:rPr>
          <w:color w:val="auto"/>
        </w:rPr>
      </w:pPr>
      <w:r w:rsidRPr="008F1741">
        <w:rPr>
          <w:color w:val="auto"/>
        </w:rPr>
        <w:t>6.5. Julgados os recursos, havendo ou não provimento dos mesmos, será promovida a homologação do resultado final do processo seletivo</w:t>
      </w:r>
      <w:r w:rsidR="00580E85" w:rsidRPr="008F1741">
        <w:rPr>
          <w:color w:val="auto"/>
        </w:rPr>
        <w:t>, na data final de 06 de fevereiro de 2017.</w:t>
      </w:r>
    </w:p>
    <w:p w:rsidR="00D81F96" w:rsidRPr="008F1741" w:rsidRDefault="00D81F96">
      <w:pPr>
        <w:spacing w:after="44" w:line="240" w:lineRule="auto"/>
        <w:ind w:left="0" w:firstLine="0"/>
        <w:jc w:val="left"/>
        <w:rPr>
          <w:color w:val="auto"/>
        </w:rPr>
      </w:pPr>
    </w:p>
    <w:p w:rsidR="00D81F96" w:rsidRPr="008F1741" w:rsidRDefault="00D81F96">
      <w:pPr>
        <w:spacing w:after="43" w:line="240" w:lineRule="auto"/>
        <w:ind w:left="0" w:firstLine="0"/>
        <w:jc w:val="left"/>
        <w:rPr>
          <w:color w:val="auto"/>
        </w:rPr>
      </w:pPr>
    </w:p>
    <w:p w:rsidR="00D81F96" w:rsidRPr="008F1741" w:rsidRDefault="00065C37">
      <w:pPr>
        <w:spacing w:after="42" w:line="239" w:lineRule="auto"/>
        <w:ind w:left="355"/>
        <w:rPr>
          <w:color w:val="auto"/>
        </w:rPr>
      </w:pPr>
      <w:r w:rsidRPr="008F1741">
        <w:rPr>
          <w:b/>
          <w:color w:val="auto"/>
        </w:rPr>
        <w:t xml:space="preserve">7.DA ESCOLHA DAS VAGAS </w:t>
      </w:r>
    </w:p>
    <w:p w:rsidR="00D81F96" w:rsidRPr="008F1741" w:rsidRDefault="00D81F96">
      <w:pPr>
        <w:spacing w:after="44" w:line="240" w:lineRule="auto"/>
        <w:ind w:left="360" w:firstLine="0"/>
        <w:jc w:val="left"/>
        <w:rPr>
          <w:color w:val="auto"/>
        </w:rPr>
      </w:pPr>
    </w:p>
    <w:p w:rsidR="00D81F96" w:rsidRPr="008F1741" w:rsidRDefault="00065C37" w:rsidP="009F44ED">
      <w:pPr>
        <w:ind w:left="709" w:firstLine="0"/>
        <w:rPr>
          <w:color w:val="auto"/>
        </w:rPr>
      </w:pPr>
      <w:r w:rsidRPr="008F1741">
        <w:rPr>
          <w:color w:val="auto"/>
        </w:rPr>
        <w:t xml:space="preserve">7.1 – A escolha das vagas oferecidas obedecerá a ordem de classificação para cada cargo e ocorrerá no dia </w:t>
      </w:r>
      <w:r w:rsidRPr="008F1741">
        <w:rPr>
          <w:b/>
          <w:color w:val="auto"/>
        </w:rPr>
        <w:t>0</w:t>
      </w:r>
      <w:r w:rsidR="00580E85" w:rsidRPr="008F1741">
        <w:rPr>
          <w:b/>
          <w:color w:val="auto"/>
        </w:rPr>
        <w:t>7</w:t>
      </w:r>
      <w:r w:rsidRPr="008F1741">
        <w:rPr>
          <w:b/>
          <w:color w:val="auto"/>
        </w:rPr>
        <w:t xml:space="preserve"> de fevereiro de 201</w:t>
      </w:r>
      <w:r w:rsidR="00580E85" w:rsidRPr="008F1741">
        <w:rPr>
          <w:b/>
          <w:color w:val="auto"/>
        </w:rPr>
        <w:t>7</w:t>
      </w:r>
      <w:r w:rsidRPr="008F1741">
        <w:rPr>
          <w:b/>
          <w:color w:val="auto"/>
        </w:rPr>
        <w:t xml:space="preserve">, a partir das </w:t>
      </w:r>
      <w:r w:rsidR="00580E85" w:rsidRPr="008F1741">
        <w:rPr>
          <w:b/>
          <w:color w:val="auto"/>
        </w:rPr>
        <w:t>08</w:t>
      </w:r>
      <w:r w:rsidRPr="008F1741">
        <w:rPr>
          <w:b/>
          <w:color w:val="auto"/>
        </w:rPr>
        <w:t xml:space="preserve">:30 horas, </w:t>
      </w:r>
      <w:r w:rsidRPr="008F1741">
        <w:rPr>
          <w:color w:val="auto"/>
        </w:rPr>
        <w:t xml:space="preserve">junto à Escola Municipal Monteiro Lobato. </w:t>
      </w:r>
    </w:p>
    <w:p w:rsidR="00D81F96" w:rsidRPr="008F1741" w:rsidRDefault="00065C37" w:rsidP="009F44ED">
      <w:pPr>
        <w:ind w:left="709" w:firstLine="0"/>
        <w:rPr>
          <w:color w:val="auto"/>
        </w:rPr>
      </w:pPr>
      <w:r w:rsidRPr="008F1741">
        <w:rPr>
          <w:color w:val="auto"/>
        </w:rPr>
        <w:t xml:space="preserve">7.2 – Para escolha das vagas serão convocados, por ordem, os classificados para o Cargo de Professor Series Iniciais, Professor de Educação Infantil e posteriormente professores para as disciplinas especificas. </w:t>
      </w:r>
    </w:p>
    <w:p w:rsidR="00D81F96" w:rsidRPr="008F1741" w:rsidRDefault="005721F8" w:rsidP="005721F8">
      <w:pPr>
        <w:ind w:left="730" w:firstLine="0"/>
        <w:rPr>
          <w:color w:val="auto"/>
        </w:rPr>
      </w:pPr>
      <w:r>
        <w:rPr>
          <w:color w:val="auto"/>
        </w:rPr>
        <w:t>7.3</w:t>
      </w:r>
      <w:r w:rsidR="00065C37" w:rsidRPr="008F1741">
        <w:rPr>
          <w:color w:val="auto"/>
        </w:rPr>
        <w:t xml:space="preserve">– A escolha de vagas deverá ser efetuada pelo próprio candidato, na local da escolha, não podendo ser por procuração. </w:t>
      </w:r>
    </w:p>
    <w:p w:rsidR="00D81F96" w:rsidRPr="008F1741" w:rsidRDefault="00065C37">
      <w:pPr>
        <w:numPr>
          <w:ilvl w:val="1"/>
          <w:numId w:val="6"/>
        </w:numPr>
        <w:rPr>
          <w:color w:val="auto"/>
        </w:rPr>
      </w:pPr>
      <w:r w:rsidRPr="008F1741">
        <w:rPr>
          <w:color w:val="auto"/>
        </w:rPr>
        <w:t xml:space="preserve">– O candidato classificado que escolher vagas e desistir será deslocado para o final da listagem de classificação. </w:t>
      </w:r>
    </w:p>
    <w:p w:rsidR="00D81F96" w:rsidRPr="008F1741" w:rsidRDefault="00065C37">
      <w:pPr>
        <w:numPr>
          <w:ilvl w:val="1"/>
          <w:numId w:val="6"/>
        </w:numPr>
        <w:rPr>
          <w:color w:val="auto"/>
        </w:rPr>
      </w:pPr>
      <w:r w:rsidRPr="008F1741">
        <w:rPr>
          <w:color w:val="auto"/>
        </w:rPr>
        <w:t xml:space="preserve">– O candidato classificado que não se apresentar no dia e horários determinados para a escolha de vagas, bem como aquele presente que não aceitar nenhuma das vagas oferecidas, perderá todos os direitos sobre a escolha da vaga disponibilizada, ficando, contudo, seu nome listado para as eventuais necessidades da Secretaria Municipal de Educação. </w:t>
      </w:r>
    </w:p>
    <w:p w:rsidR="00D81F96" w:rsidRPr="008F1741" w:rsidRDefault="00065C37">
      <w:pPr>
        <w:numPr>
          <w:ilvl w:val="1"/>
          <w:numId w:val="6"/>
        </w:numPr>
        <w:rPr>
          <w:color w:val="auto"/>
        </w:rPr>
      </w:pPr>
      <w:r w:rsidRPr="008F1741">
        <w:rPr>
          <w:color w:val="auto"/>
        </w:rPr>
        <w:t xml:space="preserve">– As vagas previstas no item 1 deste edital são estimativas e, no decorrer do ano letivo poderão ser convocados mais professores, obedecida a ordem de classificação. </w:t>
      </w:r>
    </w:p>
    <w:p w:rsidR="009F44ED" w:rsidRPr="008F1741" w:rsidRDefault="009F44ED">
      <w:pPr>
        <w:numPr>
          <w:ilvl w:val="1"/>
          <w:numId w:val="6"/>
        </w:numPr>
        <w:rPr>
          <w:color w:val="auto"/>
        </w:rPr>
      </w:pPr>
      <w:r w:rsidRPr="008F1741">
        <w:rPr>
          <w:color w:val="auto"/>
        </w:rPr>
        <w:t>O presente proces</w:t>
      </w:r>
      <w:r w:rsidR="000B0B9D">
        <w:rPr>
          <w:color w:val="auto"/>
        </w:rPr>
        <w:t xml:space="preserve">so seletivo simplificado, </w:t>
      </w:r>
      <w:r w:rsidR="000B0B9D" w:rsidRPr="000B0B9D">
        <w:rPr>
          <w:b/>
          <w:color w:val="auto"/>
          <w:u w:val="single"/>
        </w:rPr>
        <w:t xml:space="preserve">terá </w:t>
      </w:r>
      <w:r w:rsidRPr="000B0B9D">
        <w:rPr>
          <w:b/>
          <w:color w:val="auto"/>
          <w:u w:val="single"/>
        </w:rPr>
        <w:t xml:space="preserve"> validade </w:t>
      </w:r>
      <w:r w:rsidR="000B0B9D" w:rsidRPr="000B0B9D">
        <w:rPr>
          <w:b/>
          <w:color w:val="auto"/>
          <w:u w:val="single"/>
        </w:rPr>
        <w:t>de 90 dias</w:t>
      </w:r>
      <w:r w:rsidR="000B0B9D">
        <w:rPr>
          <w:color w:val="auto"/>
        </w:rPr>
        <w:t xml:space="preserve">, podendo ser renovado uma única vez, </w:t>
      </w:r>
      <w:r w:rsidRPr="008F1741">
        <w:rPr>
          <w:color w:val="auto"/>
        </w:rPr>
        <w:t>ou até a realização de Teste Seletivo ou Concurso Público,</w:t>
      </w:r>
      <w:r w:rsidR="000B0B9D">
        <w:rPr>
          <w:color w:val="auto"/>
        </w:rPr>
        <w:t xml:space="preserve"> o que ocorrer primeiro, </w:t>
      </w:r>
      <w:r w:rsidRPr="008F1741">
        <w:rPr>
          <w:color w:val="auto"/>
        </w:rPr>
        <w:t xml:space="preserve">a ser eventualmente realizado pela administração pública. </w:t>
      </w:r>
    </w:p>
    <w:p w:rsidR="009F44ED" w:rsidRPr="008F1741" w:rsidRDefault="009F44ED">
      <w:pPr>
        <w:numPr>
          <w:ilvl w:val="1"/>
          <w:numId w:val="6"/>
        </w:numPr>
        <w:rPr>
          <w:color w:val="auto"/>
        </w:rPr>
      </w:pPr>
      <w:r w:rsidRPr="008F1741">
        <w:rPr>
          <w:color w:val="auto"/>
        </w:rPr>
        <w:t xml:space="preserve">Em caso de rescisão contratual do servidor, contratado pelo referido processo simplificado, NÃO GERARÁ DIREITO ou multa rescisória ao servidor que tiver seu contrato rescindido pela administração, em razão da realização de novo certame. </w:t>
      </w:r>
    </w:p>
    <w:p w:rsidR="00D81F96" w:rsidRPr="008F1741" w:rsidRDefault="00D81F96">
      <w:pPr>
        <w:spacing w:after="44" w:line="240" w:lineRule="auto"/>
        <w:ind w:left="0" w:firstLine="0"/>
        <w:jc w:val="left"/>
        <w:rPr>
          <w:color w:val="auto"/>
        </w:rPr>
      </w:pPr>
    </w:p>
    <w:p w:rsidR="00D81F96" w:rsidRPr="008F1741" w:rsidRDefault="00D81F96">
      <w:pPr>
        <w:spacing w:after="43" w:line="240" w:lineRule="auto"/>
        <w:ind w:left="0" w:firstLine="0"/>
        <w:jc w:val="left"/>
        <w:rPr>
          <w:color w:val="auto"/>
        </w:rPr>
      </w:pPr>
    </w:p>
    <w:p w:rsidR="00D81F96" w:rsidRPr="008F1741" w:rsidRDefault="00065C37">
      <w:pPr>
        <w:spacing w:after="42" w:line="239" w:lineRule="auto"/>
        <w:ind w:left="355"/>
        <w:rPr>
          <w:color w:val="auto"/>
        </w:rPr>
      </w:pPr>
      <w:r w:rsidRPr="008F1741">
        <w:rPr>
          <w:b/>
          <w:color w:val="auto"/>
        </w:rPr>
        <w:t xml:space="preserve">8.CONDIÇÕES PARA ADMISSÃO EM CARÁTER TEMPORÁRIO </w:t>
      </w:r>
    </w:p>
    <w:p w:rsidR="00D81F96" w:rsidRPr="008F1741" w:rsidRDefault="00D81F96">
      <w:pPr>
        <w:spacing w:after="178" w:line="240" w:lineRule="auto"/>
        <w:ind w:left="0" w:firstLine="0"/>
        <w:jc w:val="left"/>
        <w:rPr>
          <w:color w:val="auto"/>
        </w:rPr>
      </w:pPr>
    </w:p>
    <w:p w:rsidR="00D81F96" w:rsidRPr="008F1741" w:rsidRDefault="00065C37" w:rsidP="009F44ED">
      <w:pPr>
        <w:ind w:left="709" w:firstLine="0"/>
        <w:rPr>
          <w:color w:val="auto"/>
        </w:rPr>
      </w:pPr>
      <w:r w:rsidRPr="008F1741">
        <w:rPr>
          <w:color w:val="auto"/>
        </w:rPr>
        <w:lastRenderedPageBreak/>
        <w:t xml:space="preserve">8.1. A admissão do candidato ao cargo para o qual foi classificado fica condicionada ao atendimento dos requisitos básicos para a investidura constantes neste Edital e da legislação vigente. </w:t>
      </w:r>
    </w:p>
    <w:p w:rsidR="00D81F96" w:rsidRPr="008F1741" w:rsidRDefault="009F44ED" w:rsidP="009F44ED">
      <w:pPr>
        <w:ind w:left="730" w:firstLine="0"/>
        <w:rPr>
          <w:color w:val="auto"/>
        </w:rPr>
      </w:pPr>
      <w:r w:rsidRPr="008F1741">
        <w:rPr>
          <w:color w:val="auto"/>
        </w:rPr>
        <w:t xml:space="preserve">8.2. </w:t>
      </w:r>
      <w:r w:rsidR="00065C37" w:rsidRPr="008F1741">
        <w:rPr>
          <w:color w:val="auto"/>
        </w:rPr>
        <w:t xml:space="preserve">Os candidatos convocados para a admissão em caráter temporário terão o prazo improrrogável de até 05 (cinco) dias da publicação do Edital de Convocação para se apresentarem junto ao Setor de Recursos Humanos da Prefeitura Municipal, a fim de cumprirem com todas as formalidades exigíveis para a concretização do ato, no prazo supracitado. </w:t>
      </w:r>
    </w:p>
    <w:p w:rsidR="00D81F96" w:rsidRPr="008F1741" w:rsidRDefault="00065C37">
      <w:pPr>
        <w:numPr>
          <w:ilvl w:val="1"/>
          <w:numId w:val="7"/>
        </w:numPr>
        <w:rPr>
          <w:color w:val="auto"/>
        </w:rPr>
      </w:pPr>
      <w:r w:rsidRPr="008F1741">
        <w:rPr>
          <w:color w:val="auto"/>
        </w:rPr>
        <w:t xml:space="preserve">O candidato deverá no prazo estipulado pelo Município comprovar que preenche os requisitos para admissão, previstos neste Edital e na Legislação pertinente a matéria e ainda apresentar os documentos abaixo relacionados, em fotocópias autenticadas: </w:t>
      </w:r>
    </w:p>
    <w:p w:rsidR="00D81F96" w:rsidRPr="008F1741" w:rsidRDefault="00065C37">
      <w:pPr>
        <w:numPr>
          <w:ilvl w:val="2"/>
          <w:numId w:val="8"/>
        </w:numPr>
        <w:ind w:hanging="360"/>
        <w:rPr>
          <w:color w:val="auto"/>
        </w:rPr>
      </w:pPr>
      <w:r w:rsidRPr="008F1741">
        <w:rPr>
          <w:color w:val="auto"/>
        </w:rPr>
        <w:t xml:space="preserve">Cédula de Identidade; </w:t>
      </w:r>
    </w:p>
    <w:p w:rsidR="00D81F96" w:rsidRPr="008F1741" w:rsidRDefault="00065C37">
      <w:pPr>
        <w:numPr>
          <w:ilvl w:val="2"/>
          <w:numId w:val="8"/>
        </w:numPr>
        <w:ind w:hanging="360"/>
        <w:rPr>
          <w:color w:val="auto"/>
        </w:rPr>
      </w:pPr>
      <w:r w:rsidRPr="008F1741">
        <w:rPr>
          <w:color w:val="auto"/>
        </w:rPr>
        <w:t xml:space="preserve">CPF em situação regular perante a Receita Federal; </w:t>
      </w:r>
    </w:p>
    <w:p w:rsidR="00D81F96" w:rsidRPr="008F1741" w:rsidRDefault="00065C37">
      <w:pPr>
        <w:numPr>
          <w:ilvl w:val="2"/>
          <w:numId w:val="8"/>
        </w:numPr>
        <w:ind w:hanging="360"/>
        <w:rPr>
          <w:color w:val="auto"/>
        </w:rPr>
      </w:pPr>
      <w:r w:rsidRPr="008F1741">
        <w:rPr>
          <w:color w:val="auto"/>
        </w:rPr>
        <w:t xml:space="preserve">PIS/PASEP; </w:t>
      </w:r>
    </w:p>
    <w:p w:rsidR="00D81F96" w:rsidRPr="008F1741" w:rsidRDefault="00065C37">
      <w:pPr>
        <w:numPr>
          <w:ilvl w:val="2"/>
          <w:numId w:val="8"/>
        </w:numPr>
        <w:ind w:hanging="360"/>
        <w:rPr>
          <w:color w:val="auto"/>
        </w:rPr>
      </w:pPr>
      <w:r w:rsidRPr="008F1741">
        <w:rPr>
          <w:color w:val="auto"/>
        </w:rPr>
        <w:t xml:space="preserve">Título de Eleitor e comprovante de votação da última eleição; </w:t>
      </w:r>
    </w:p>
    <w:p w:rsidR="00D81F96" w:rsidRPr="008F1741" w:rsidRDefault="00065C37">
      <w:pPr>
        <w:numPr>
          <w:ilvl w:val="2"/>
          <w:numId w:val="8"/>
        </w:numPr>
        <w:ind w:hanging="360"/>
        <w:rPr>
          <w:color w:val="auto"/>
        </w:rPr>
      </w:pPr>
      <w:r w:rsidRPr="008F1741">
        <w:rPr>
          <w:color w:val="auto"/>
        </w:rPr>
        <w:t xml:space="preserve">Certificado de Quitação Militar (para os do sexo masculino); </w:t>
      </w:r>
    </w:p>
    <w:p w:rsidR="00D81F96" w:rsidRPr="008F1741" w:rsidRDefault="00065C37">
      <w:pPr>
        <w:numPr>
          <w:ilvl w:val="2"/>
          <w:numId w:val="8"/>
        </w:numPr>
        <w:ind w:hanging="360"/>
        <w:rPr>
          <w:color w:val="auto"/>
        </w:rPr>
      </w:pPr>
      <w:r w:rsidRPr="008F1741">
        <w:rPr>
          <w:color w:val="auto"/>
        </w:rPr>
        <w:t xml:space="preserve">Certidão de Nascimento dos filhos com até 18 anos; </w:t>
      </w:r>
    </w:p>
    <w:p w:rsidR="00D81F96" w:rsidRPr="008F1741" w:rsidRDefault="00065C37">
      <w:pPr>
        <w:numPr>
          <w:ilvl w:val="2"/>
          <w:numId w:val="8"/>
        </w:numPr>
        <w:ind w:hanging="360"/>
        <w:rPr>
          <w:color w:val="auto"/>
        </w:rPr>
      </w:pPr>
      <w:r w:rsidRPr="008F1741">
        <w:rPr>
          <w:color w:val="auto"/>
        </w:rPr>
        <w:t xml:space="preserve">Certidão de Nascimento/Casamento ou Certidão de Óbito (do cônjuge quando for o caso de viúvo(a)); </w:t>
      </w:r>
    </w:p>
    <w:p w:rsidR="00D81F96" w:rsidRPr="008F1741" w:rsidRDefault="00065C37">
      <w:pPr>
        <w:numPr>
          <w:ilvl w:val="2"/>
          <w:numId w:val="8"/>
        </w:numPr>
        <w:ind w:hanging="360"/>
        <w:rPr>
          <w:color w:val="auto"/>
        </w:rPr>
      </w:pPr>
      <w:r w:rsidRPr="008F1741">
        <w:rPr>
          <w:color w:val="auto"/>
        </w:rPr>
        <w:t xml:space="preserve">Carteira de Trabalho; </w:t>
      </w:r>
    </w:p>
    <w:p w:rsidR="00D81F96" w:rsidRPr="008F1741" w:rsidRDefault="00065C37">
      <w:pPr>
        <w:numPr>
          <w:ilvl w:val="2"/>
          <w:numId w:val="8"/>
        </w:numPr>
        <w:ind w:hanging="360"/>
        <w:rPr>
          <w:color w:val="auto"/>
        </w:rPr>
      </w:pPr>
      <w:r w:rsidRPr="008F1741">
        <w:rPr>
          <w:color w:val="auto"/>
        </w:rPr>
        <w:t xml:space="preserve">Diploma e/ou Certificado de conclusão do curso específico, reconhecido pelo MEC; </w:t>
      </w:r>
    </w:p>
    <w:p w:rsidR="00D81F96" w:rsidRPr="008F1741" w:rsidRDefault="00065C37">
      <w:pPr>
        <w:numPr>
          <w:ilvl w:val="2"/>
          <w:numId w:val="8"/>
        </w:numPr>
        <w:ind w:hanging="360"/>
        <w:rPr>
          <w:color w:val="auto"/>
        </w:rPr>
      </w:pPr>
      <w:r w:rsidRPr="008F1741">
        <w:rPr>
          <w:color w:val="auto"/>
        </w:rPr>
        <w:t xml:space="preserve">Declaração de não acúmulo de cargo (conforme modelo disponibilizado pelo Setor de RH do Município), nos termos do art. 37 da Constituição </w:t>
      </w:r>
    </w:p>
    <w:p w:rsidR="00D81F96" w:rsidRPr="008F1741" w:rsidRDefault="00065C37">
      <w:pPr>
        <w:ind w:left="730"/>
        <w:rPr>
          <w:color w:val="auto"/>
        </w:rPr>
      </w:pPr>
      <w:r w:rsidRPr="008F1741">
        <w:rPr>
          <w:color w:val="auto"/>
        </w:rPr>
        <w:t xml:space="preserve">Federal; </w:t>
      </w:r>
    </w:p>
    <w:p w:rsidR="00D81F96" w:rsidRPr="008F1741" w:rsidRDefault="00065C37">
      <w:pPr>
        <w:numPr>
          <w:ilvl w:val="2"/>
          <w:numId w:val="8"/>
        </w:numPr>
        <w:ind w:hanging="360"/>
        <w:rPr>
          <w:color w:val="auto"/>
        </w:rPr>
      </w:pPr>
      <w:r w:rsidRPr="008F1741">
        <w:rPr>
          <w:color w:val="auto"/>
        </w:rPr>
        <w:t xml:space="preserve">Uma foto 3x4, recente; </w:t>
      </w:r>
    </w:p>
    <w:p w:rsidR="00D81F96" w:rsidRPr="008F1741" w:rsidRDefault="000422FD">
      <w:pPr>
        <w:numPr>
          <w:ilvl w:val="2"/>
          <w:numId w:val="8"/>
        </w:numPr>
        <w:ind w:hanging="360"/>
        <w:rPr>
          <w:color w:val="auto"/>
        </w:rPr>
      </w:pPr>
      <w:r w:rsidRPr="008F1741">
        <w:rPr>
          <w:color w:val="auto"/>
        </w:rPr>
        <w:t>Declaração de bens;</w:t>
      </w:r>
    </w:p>
    <w:p w:rsidR="000422FD" w:rsidRPr="008F1741" w:rsidRDefault="000422FD">
      <w:pPr>
        <w:numPr>
          <w:ilvl w:val="2"/>
          <w:numId w:val="8"/>
        </w:numPr>
        <w:ind w:hanging="360"/>
        <w:rPr>
          <w:color w:val="auto"/>
        </w:rPr>
      </w:pPr>
      <w:r w:rsidRPr="008F1741">
        <w:rPr>
          <w:color w:val="auto"/>
        </w:rPr>
        <w:t>Aptidão física e mental;</w:t>
      </w:r>
    </w:p>
    <w:p w:rsidR="000422FD" w:rsidRPr="008F1741" w:rsidRDefault="000422FD">
      <w:pPr>
        <w:numPr>
          <w:ilvl w:val="2"/>
          <w:numId w:val="8"/>
        </w:numPr>
        <w:ind w:hanging="360"/>
        <w:rPr>
          <w:color w:val="auto"/>
        </w:rPr>
      </w:pPr>
      <w:r w:rsidRPr="008F1741">
        <w:rPr>
          <w:color w:val="auto"/>
        </w:rPr>
        <w:t xml:space="preserve">Demais documentos exigidos para futura contratação. </w:t>
      </w:r>
    </w:p>
    <w:p w:rsidR="00D81F96" w:rsidRPr="008F1741" w:rsidRDefault="00D81F96">
      <w:pPr>
        <w:spacing w:after="40" w:line="240" w:lineRule="auto"/>
        <w:ind w:left="0" w:firstLine="0"/>
        <w:jc w:val="left"/>
        <w:rPr>
          <w:color w:val="auto"/>
        </w:rPr>
      </w:pPr>
    </w:p>
    <w:p w:rsidR="00D81F96" w:rsidRPr="008F1741" w:rsidRDefault="00D81F96">
      <w:pPr>
        <w:spacing w:after="0" w:line="240" w:lineRule="auto"/>
        <w:ind w:left="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065C37">
      <w:pPr>
        <w:spacing w:after="42" w:line="239" w:lineRule="auto"/>
        <w:ind w:left="355"/>
        <w:rPr>
          <w:color w:val="auto"/>
        </w:rPr>
      </w:pPr>
      <w:r w:rsidRPr="008F1741">
        <w:rPr>
          <w:b/>
          <w:color w:val="auto"/>
        </w:rPr>
        <w:t xml:space="preserve">9.DAS DISPOSIÇÕES GERAIS </w:t>
      </w:r>
    </w:p>
    <w:p w:rsidR="00D81F96" w:rsidRPr="008F1741" w:rsidRDefault="00D81F96">
      <w:pPr>
        <w:spacing w:after="39" w:line="240" w:lineRule="auto"/>
        <w:ind w:left="360" w:firstLine="0"/>
        <w:jc w:val="left"/>
        <w:rPr>
          <w:color w:val="auto"/>
        </w:rPr>
      </w:pPr>
    </w:p>
    <w:p w:rsidR="00D81F96" w:rsidRPr="008F1741" w:rsidRDefault="00065C37">
      <w:pPr>
        <w:numPr>
          <w:ilvl w:val="1"/>
          <w:numId w:val="9"/>
        </w:numPr>
        <w:rPr>
          <w:color w:val="auto"/>
        </w:rPr>
      </w:pPr>
      <w:r w:rsidRPr="008F1741">
        <w:rPr>
          <w:color w:val="auto"/>
        </w:rPr>
        <w:t>O presente processo seletivo terá vigência restrita ao ano letivo de 201</w:t>
      </w:r>
      <w:r w:rsidR="009F44ED" w:rsidRPr="008F1741">
        <w:rPr>
          <w:color w:val="auto"/>
        </w:rPr>
        <w:t>7</w:t>
      </w:r>
      <w:r w:rsidRPr="008F1741">
        <w:rPr>
          <w:color w:val="auto"/>
        </w:rPr>
        <w:t xml:space="preserve">, podendo haver o encerramento antecipado dos contratos de admissão em caráter temporário (ACT) em decorrência da aprovação em concurso público de candidatos para os mesmos cargos. </w:t>
      </w:r>
    </w:p>
    <w:p w:rsidR="00D81F96" w:rsidRPr="008F1741" w:rsidRDefault="00065C37">
      <w:pPr>
        <w:numPr>
          <w:ilvl w:val="1"/>
          <w:numId w:val="9"/>
        </w:numPr>
        <w:rPr>
          <w:color w:val="auto"/>
        </w:rPr>
      </w:pPr>
      <w:r w:rsidRPr="008F1741">
        <w:rPr>
          <w:color w:val="auto"/>
        </w:rPr>
        <w:t xml:space="preserve">O candidato que no ato da inscrição prestar declarações falsas ou inexatas, ou documentos adulterados, terá sua inscrição cancelada e anulados todos os atos dela decorrentes, sem prejuízo das sanções penais cabíveis. </w:t>
      </w:r>
    </w:p>
    <w:p w:rsidR="00D81F96" w:rsidRPr="008F1741" w:rsidRDefault="00065C37">
      <w:pPr>
        <w:numPr>
          <w:ilvl w:val="1"/>
          <w:numId w:val="9"/>
        </w:numPr>
        <w:rPr>
          <w:color w:val="auto"/>
        </w:rPr>
      </w:pPr>
      <w:r w:rsidRPr="008F1741">
        <w:rPr>
          <w:color w:val="auto"/>
        </w:rPr>
        <w:lastRenderedPageBreak/>
        <w:t xml:space="preserve">O processo seletivo será realizado sob coordenação da Secretaria Municipal de Educação e </w:t>
      </w:r>
      <w:r w:rsidR="009F44ED" w:rsidRPr="008F1741">
        <w:rPr>
          <w:color w:val="auto"/>
        </w:rPr>
        <w:t>Comissão Especial designada para a execução e supervisão de todo o tramite legal do referido processo seletivo simplificado</w:t>
      </w:r>
      <w:r w:rsidRPr="008F1741">
        <w:rPr>
          <w:color w:val="auto"/>
        </w:rPr>
        <w:t xml:space="preserve">. </w:t>
      </w:r>
    </w:p>
    <w:p w:rsidR="00D81F96" w:rsidRPr="008F1741" w:rsidRDefault="00065C37">
      <w:pPr>
        <w:numPr>
          <w:ilvl w:val="1"/>
          <w:numId w:val="9"/>
        </w:numPr>
        <w:rPr>
          <w:color w:val="auto"/>
        </w:rPr>
      </w:pPr>
      <w:r w:rsidRPr="008F1741">
        <w:rPr>
          <w:color w:val="auto"/>
        </w:rPr>
        <w:t xml:space="preserve">É de inteira responsabilidade dos candidatos acompanhar a publicação de todos os atos, editais e comunicados referentes a este processo, sendo publicados no Quadro Mural da Prefeitura Municipal e na Internet, no endereço eletrônico </w:t>
      </w:r>
      <w:hyperlink r:id="rId9">
        <w:r w:rsidRPr="008F1741">
          <w:rPr>
            <w:color w:val="auto"/>
            <w:u w:val="single" w:color="0000FF"/>
          </w:rPr>
          <w:t>www.ipuacu.sc.gov.br</w:t>
        </w:r>
      </w:hyperlink>
      <w:hyperlink r:id="rId10">
        <w:r w:rsidRPr="008F1741">
          <w:rPr>
            <w:color w:val="auto"/>
          </w:rPr>
          <w:t>.</w:t>
        </w:r>
      </w:hyperlink>
    </w:p>
    <w:p w:rsidR="00D81F96" w:rsidRPr="008F1741" w:rsidRDefault="00065C37">
      <w:pPr>
        <w:numPr>
          <w:ilvl w:val="1"/>
          <w:numId w:val="9"/>
        </w:numPr>
        <w:rPr>
          <w:color w:val="auto"/>
        </w:rPr>
      </w:pPr>
      <w:r w:rsidRPr="008F1741">
        <w:rPr>
          <w:color w:val="auto"/>
        </w:rPr>
        <w:t xml:space="preserve">Os candidatos habilitados e classificados neste processo seletivo serão admitidos em caráter temporário sob o regime jurídico estatutário e serão filiados ao Regime Geral de Previdência Social. </w:t>
      </w:r>
    </w:p>
    <w:p w:rsidR="00D81F96" w:rsidRPr="008F1741" w:rsidRDefault="00D81F96">
      <w:pPr>
        <w:spacing w:after="44" w:line="240" w:lineRule="auto"/>
        <w:ind w:left="0" w:firstLine="0"/>
        <w:jc w:val="left"/>
        <w:rPr>
          <w:color w:val="auto"/>
        </w:rPr>
      </w:pPr>
    </w:p>
    <w:p w:rsidR="00D81F96" w:rsidRPr="008F1741" w:rsidRDefault="00D81F96">
      <w:pPr>
        <w:spacing w:after="38" w:line="240" w:lineRule="auto"/>
        <w:ind w:left="0" w:firstLine="0"/>
        <w:jc w:val="left"/>
        <w:rPr>
          <w:color w:val="auto"/>
        </w:rPr>
      </w:pPr>
    </w:p>
    <w:p w:rsidR="00D81F96" w:rsidRPr="008F1741" w:rsidRDefault="00065C37">
      <w:pPr>
        <w:spacing w:after="42" w:line="239" w:lineRule="auto"/>
        <w:ind w:left="355"/>
        <w:rPr>
          <w:color w:val="auto"/>
        </w:rPr>
      </w:pPr>
      <w:r w:rsidRPr="008F1741">
        <w:rPr>
          <w:b/>
          <w:color w:val="auto"/>
        </w:rPr>
        <w:t>10.</w:t>
      </w:r>
      <w:r w:rsidRPr="008F1741">
        <w:rPr>
          <w:rFonts w:ascii="Arial" w:eastAsia="Arial" w:hAnsi="Arial" w:cs="Arial"/>
          <w:b/>
          <w:color w:val="auto"/>
        </w:rPr>
        <w:tab/>
      </w:r>
      <w:r w:rsidRPr="008F1741">
        <w:rPr>
          <w:b/>
          <w:color w:val="auto"/>
        </w:rPr>
        <w:t xml:space="preserve"> CRONOGRAMA </w:t>
      </w:r>
    </w:p>
    <w:p w:rsidR="00D81F96" w:rsidRPr="008F1741" w:rsidRDefault="00D81F96">
      <w:pPr>
        <w:spacing w:after="12" w:line="276" w:lineRule="auto"/>
        <w:ind w:left="0" w:firstLine="0"/>
        <w:jc w:val="left"/>
        <w:rPr>
          <w:color w:val="auto"/>
        </w:rPr>
      </w:pPr>
    </w:p>
    <w:tbl>
      <w:tblPr>
        <w:tblStyle w:val="TableGrid"/>
        <w:tblW w:w="9470" w:type="dxa"/>
        <w:tblInd w:w="-111" w:type="dxa"/>
        <w:tblCellMar>
          <w:top w:w="54" w:type="dxa"/>
          <w:left w:w="110" w:type="dxa"/>
          <w:right w:w="115" w:type="dxa"/>
        </w:tblCellMar>
        <w:tblLook w:val="04A0" w:firstRow="1" w:lastRow="0" w:firstColumn="1" w:lastColumn="0" w:noHBand="0" w:noVBand="1"/>
      </w:tblPr>
      <w:tblGrid>
        <w:gridCol w:w="5776"/>
        <w:gridCol w:w="3694"/>
      </w:tblGrid>
      <w:tr w:rsidR="00D81F96"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ETAPA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DATA </w:t>
            </w:r>
          </w:p>
        </w:tc>
      </w:tr>
      <w:tr w:rsidR="00D81F96" w:rsidRPr="008F1741" w:rsidTr="008B57EC">
        <w:trPr>
          <w:trHeight w:val="288"/>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color w:val="auto"/>
              </w:rPr>
              <w:t xml:space="preserve">Inscrição e apresentação de documentos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De 09/01 à 23/01/2017</w:t>
            </w:r>
          </w:p>
        </w:tc>
      </w:tr>
      <w:tr w:rsidR="00D81F96"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 xml:space="preserve">Avaliação da documenta com a </w:t>
            </w:r>
            <w:r w:rsidR="00065C37" w:rsidRPr="008F1741">
              <w:rPr>
                <w:color w:val="auto"/>
              </w:rPr>
              <w:t xml:space="preserve">Classificação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24 e 25/01/2017</w:t>
            </w:r>
          </w:p>
        </w:tc>
      </w:tr>
      <w:tr w:rsidR="00D81F96"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color w:val="auto"/>
              </w:rPr>
              <w:t xml:space="preserve">Resultado preliminar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26/01/2017</w:t>
            </w:r>
          </w:p>
        </w:tc>
      </w:tr>
      <w:tr w:rsidR="00D81F96"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color w:val="auto"/>
              </w:rPr>
              <w:t xml:space="preserve">Recurso administrativo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De 27/01 à 31/01/2017</w:t>
            </w:r>
          </w:p>
        </w:tc>
      </w:tr>
      <w:tr w:rsidR="00D81F96" w:rsidRPr="008F1741" w:rsidTr="008B57EC">
        <w:trPr>
          <w:trHeight w:val="289"/>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color w:val="auto"/>
              </w:rPr>
              <w:t xml:space="preserve">Resultado final </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03/02/2017</w:t>
            </w:r>
          </w:p>
        </w:tc>
      </w:tr>
      <w:tr w:rsidR="00D81F96"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Homologação</w:t>
            </w:r>
          </w:p>
        </w:tc>
        <w:tc>
          <w:tcPr>
            <w:tcW w:w="3694" w:type="dxa"/>
            <w:tcBorders>
              <w:top w:val="single" w:sz="4" w:space="0" w:color="000000"/>
              <w:left w:val="single" w:sz="4" w:space="0" w:color="000000"/>
              <w:bottom w:val="single" w:sz="4" w:space="0" w:color="000000"/>
              <w:right w:val="single" w:sz="4" w:space="0" w:color="000000"/>
            </w:tcBorders>
          </w:tcPr>
          <w:p w:rsidR="00D81F96" w:rsidRPr="008F1741" w:rsidRDefault="008B57EC">
            <w:pPr>
              <w:spacing w:after="0" w:line="276" w:lineRule="auto"/>
              <w:ind w:left="0" w:firstLine="0"/>
              <w:jc w:val="left"/>
              <w:rPr>
                <w:color w:val="auto"/>
              </w:rPr>
            </w:pPr>
            <w:r w:rsidRPr="008F1741">
              <w:rPr>
                <w:color w:val="auto"/>
              </w:rPr>
              <w:t>06/02/2017</w:t>
            </w:r>
          </w:p>
        </w:tc>
      </w:tr>
      <w:tr w:rsidR="008B57EC" w:rsidRPr="008F1741" w:rsidTr="008B57EC">
        <w:trPr>
          <w:trHeight w:val="293"/>
        </w:trPr>
        <w:tc>
          <w:tcPr>
            <w:tcW w:w="5776" w:type="dxa"/>
            <w:tcBorders>
              <w:top w:val="single" w:sz="4" w:space="0" w:color="000000"/>
              <w:left w:val="single" w:sz="4" w:space="0" w:color="000000"/>
              <w:bottom w:val="single" w:sz="4" w:space="0" w:color="000000"/>
              <w:right w:val="single" w:sz="4" w:space="0" w:color="000000"/>
            </w:tcBorders>
          </w:tcPr>
          <w:p w:rsidR="008B57EC" w:rsidRPr="008F1741" w:rsidRDefault="008B57EC">
            <w:pPr>
              <w:spacing w:after="0" w:line="276" w:lineRule="auto"/>
              <w:ind w:left="0" w:firstLine="0"/>
              <w:jc w:val="left"/>
              <w:rPr>
                <w:color w:val="auto"/>
              </w:rPr>
            </w:pPr>
            <w:r w:rsidRPr="008F1741">
              <w:rPr>
                <w:color w:val="auto"/>
              </w:rPr>
              <w:t xml:space="preserve">Escolha de aulas </w:t>
            </w:r>
          </w:p>
        </w:tc>
        <w:tc>
          <w:tcPr>
            <w:tcW w:w="3694" w:type="dxa"/>
            <w:tcBorders>
              <w:top w:val="single" w:sz="4" w:space="0" w:color="000000"/>
              <w:left w:val="single" w:sz="4" w:space="0" w:color="000000"/>
              <w:bottom w:val="single" w:sz="4" w:space="0" w:color="000000"/>
              <w:right w:val="single" w:sz="4" w:space="0" w:color="000000"/>
            </w:tcBorders>
          </w:tcPr>
          <w:p w:rsidR="008B57EC" w:rsidRPr="008F1741" w:rsidRDefault="008B57EC">
            <w:pPr>
              <w:spacing w:after="0" w:line="276" w:lineRule="auto"/>
              <w:ind w:left="0" w:firstLine="0"/>
              <w:jc w:val="left"/>
              <w:rPr>
                <w:color w:val="auto"/>
              </w:rPr>
            </w:pPr>
            <w:r w:rsidRPr="008F1741">
              <w:rPr>
                <w:color w:val="auto"/>
              </w:rPr>
              <w:t>07/02/2017 – 08h30min</w:t>
            </w:r>
          </w:p>
        </w:tc>
      </w:tr>
    </w:tbl>
    <w:p w:rsidR="00D81F96" w:rsidRPr="008F1741" w:rsidRDefault="00D81F96">
      <w:pPr>
        <w:spacing w:after="44" w:line="240" w:lineRule="auto"/>
        <w:ind w:left="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D81F96">
      <w:pPr>
        <w:spacing w:after="39" w:line="240" w:lineRule="auto"/>
        <w:ind w:left="0" w:firstLine="0"/>
        <w:jc w:val="left"/>
        <w:rPr>
          <w:color w:val="auto"/>
        </w:rPr>
      </w:pPr>
    </w:p>
    <w:p w:rsidR="00D81F96" w:rsidRPr="008F1741" w:rsidRDefault="00065C37">
      <w:pPr>
        <w:spacing w:after="44" w:line="240" w:lineRule="auto"/>
        <w:ind w:left="10" w:right="-15"/>
        <w:jc w:val="center"/>
        <w:rPr>
          <w:color w:val="auto"/>
        </w:rPr>
      </w:pPr>
      <w:r w:rsidRPr="008F1741">
        <w:rPr>
          <w:color w:val="auto"/>
        </w:rPr>
        <w:t>Ipuaçu-SC</w:t>
      </w:r>
      <w:r w:rsidR="008B57EC" w:rsidRPr="008F1741">
        <w:rPr>
          <w:color w:val="auto"/>
        </w:rPr>
        <w:t xml:space="preserve">, 04 de janeiro de 2017. </w:t>
      </w:r>
    </w:p>
    <w:p w:rsidR="00D81F96" w:rsidRPr="008F1741" w:rsidRDefault="00D81F96">
      <w:pPr>
        <w:spacing w:after="44" w:line="240" w:lineRule="auto"/>
        <w:ind w:left="0" w:firstLine="0"/>
        <w:jc w:val="left"/>
        <w:rPr>
          <w:color w:val="auto"/>
        </w:rPr>
      </w:pPr>
    </w:p>
    <w:p w:rsidR="00D81F96" w:rsidRPr="008F1741" w:rsidRDefault="00D81F96">
      <w:pPr>
        <w:spacing w:after="39" w:line="240" w:lineRule="auto"/>
        <w:ind w:left="0"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8B57EC">
      <w:pPr>
        <w:spacing w:after="44" w:line="240" w:lineRule="auto"/>
        <w:ind w:left="10" w:right="-15"/>
        <w:jc w:val="center"/>
        <w:rPr>
          <w:color w:val="auto"/>
        </w:rPr>
      </w:pPr>
      <w:r w:rsidRPr="008F1741">
        <w:rPr>
          <w:color w:val="auto"/>
        </w:rPr>
        <w:t>CLORI PEROZA</w:t>
      </w:r>
    </w:p>
    <w:p w:rsidR="008B57EC" w:rsidRPr="008F1741" w:rsidRDefault="00065C37">
      <w:pPr>
        <w:spacing w:after="44" w:line="240" w:lineRule="auto"/>
        <w:ind w:left="10" w:right="-15"/>
        <w:jc w:val="center"/>
        <w:rPr>
          <w:color w:val="auto"/>
        </w:rPr>
      </w:pPr>
      <w:r w:rsidRPr="008F1741">
        <w:rPr>
          <w:color w:val="auto"/>
        </w:rPr>
        <w:t>Prefeit</w:t>
      </w:r>
      <w:r w:rsidR="008B57EC" w:rsidRPr="008F1741">
        <w:rPr>
          <w:color w:val="auto"/>
        </w:rPr>
        <w:t>a de Ipuaçú</w:t>
      </w: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0422FD" w:rsidRPr="008F1741" w:rsidRDefault="000422FD">
      <w:pPr>
        <w:spacing w:after="44" w:line="240" w:lineRule="auto"/>
        <w:ind w:left="10" w:right="-15"/>
        <w:jc w:val="center"/>
        <w:rPr>
          <w:color w:val="auto"/>
        </w:rPr>
      </w:pPr>
    </w:p>
    <w:p w:rsidR="008B57EC" w:rsidRPr="008F1741" w:rsidRDefault="008B57EC">
      <w:pPr>
        <w:spacing w:after="44" w:line="240" w:lineRule="auto"/>
        <w:ind w:left="10" w:right="-15"/>
        <w:jc w:val="center"/>
        <w:rPr>
          <w:color w:val="auto"/>
        </w:rPr>
      </w:pPr>
    </w:p>
    <w:p w:rsidR="00D81F96" w:rsidRPr="008F1741" w:rsidRDefault="00D81F96">
      <w:pPr>
        <w:spacing w:after="0" w:line="240" w:lineRule="auto"/>
        <w:ind w:left="0" w:firstLine="0"/>
        <w:jc w:val="left"/>
        <w:rPr>
          <w:color w:val="auto"/>
        </w:rPr>
      </w:pPr>
    </w:p>
    <w:p w:rsidR="00D81F96" w:rsidRPr="008F1741" w:rsidRDefault="00065C37">
      <w:pPr>
        <w:spacing w:after="44" w:line="240" w:lineRule="auto"/>
        <w:ind w:left="10" w:right="-15"/>
        <w:jc w:val="center"/>
        <w:rPr>
          <w:color w:val="auto"/>
        </w:rPr>
      </w:pPr>
      <w:r w:rsidRPr="008F1741">
        <w:rPr>
          <w:b/>
          <w:color w:val="auto"/>
        </w:rPr>
        <w:t xml:space="preserve">ANEXO I </w:t>
      </w:r>
    </w:p>
    <w:p w:rsidR="00D81F96" w:rsidRPr="008F1741" w:rsidRDefault="00065C37">
      <w:pPr>
        <w:spacing w:after="44" w:line="240" w:lineRule="auto"/>
        <w:ind w:left="10" w:right="-15"/>
        <w:jc w:val="center"/>
        <w:rPr>
          <w:color w:val="auto"/>
        </w:rPr>
      </w:pPr>
      <w:r w:rsidRPr="008F1741">
        <w:rPr>
          <w:b/>
          <w:color w:val="auto"/>
        </w:rPr>
        <w:t xml:space="preserve">FICHA DE INSCRIÇÃO </w:t>
      </w:r>
    </w:p>
    <w:p w:rsidR="00D81F96" w:rsidRPr="008F1741" w:rsidRDefault="00D81F96">
      <w:pPr>
        <w:spacing w:after="289" w:line="240" w:lineRule="auto"/>
        <w:ind w:left="0" w:firstLine="0"/>
        <w:jc w:val="left"/>
        <w:rPr>
          <w:color w:val="auto"/>
        </w:rPr>
      </w:pPr>
    </w:p>
    <w:p w:rsidR="00D81F96" w:rsidRPr="008F1741" w:rsidRDefault="00065C37">
      <w:pPr>
        <w:pBdr>
          <w:top w:val="single" w:sz="4" w:space="0" w:color="000000"/>
          <w:left w:val="single" w:sz="4" w:space="0" w:color="000000"/>
          <w:bottom w:val="single" w:sz="4" w:space="0" w:color="000000"/>
          <w:right w:val="single" w:sz="4" w:space="0" w:color="000000"/>
        </w:pBdr>
        <w:spacing w:after="106" w:line="240" w:lineRule="auto"/>
        <w:ind w:left="0" w:firstLine="0"/>
        <w:jc w:val="center"/>
        <w:rPr>
          <w:color w:val="auto"/>
        </w:rPr>
      </w:pPr>
      <w:r w:rsidRPr="008F1741">
        <w:rPr>
          <w:b/>
          <w:color w:val="auto"/>
        </w:rPr>
        <w:t>PROCESSO SELETIVO Nº 001/201</w:t>
      </w:r>
      <w:r w:rsidR="00B95794" w:rsidRPr="008F1741">
        <w:rPr>
          <w:b/>
          <w:color w:val="auto"/>
        </w:rPr>
        <w:t>7</w:t>
      </w:r>
    </w:p>
    <w:p w:rsidR="00D81F96" w:rsidRPr="008F1741" w:rsidRDefault="00065C37">
      <w:pPr>
        <w:pBdr>
          <w:top w:val="single" w:sz="4" w:space="0" w:color="000000"/>
          <w:left w:val="single" w:sz="4" w:space="0" w:color="000000"/>
          <w:bottom w:val="single" w:sz="4" w:space="0" w:color="000000"/>
          <w:right w:val="single" w:sz="4" w:space="0" w:color="000000"/>
        </w:pBdr>
        <w:spacing w:after="39" w:line="240" w:lineRule="auto"/>
        <w:ind w:left="0" w:firstLine="0"/>
        <w:jc w:val="left"/>
        <w:rPr>
          <w:color w:val="auto"/>
        </w:rPr>
      </w:pPr>
      <w:r w:rsidRPr="008F1741">
        <w:rPr>
          <w:b/>
          <w:i/>
          <w:color w:val="auto"/>
        </w:rPr>
        <w:t xml:space="preserve">REQUERIMENTO DE INSCRIÇÃO Nº _________ </w:t>
      </w:r>
    </w:p>
    <w:p w:rsidR="00D81F96" w:rsidRPr="008F1741" w:rsidRDefault="00D81F96">
      <w:pPr>
        <w:pBdr>
          <w:top w:val="single" w:sz="4" w:space="0" w:color="000000"/>
          <w:left w:val="single" w:sz="4" w:space="0" w:color="000000"/>
          <w:bottom w:val="single" w:sz="4" w:space="0" w:color="000000"/>
          <w:right w:val="single" w:sz="4" w:space="0" w:color="000000"/>
        </w:pBdr>
        <w:spacing w:after="44" w:line="240" w:lineRule="auto"/>
        <w:ind w:left="0" w:firstLine="0"/>
        <w:jc w:val="center"/>
        <w:rPr>
          <w:color w:val="auto"/>
        </w:rPr>
      </w:pPr>
    </w:p>
    <w:p w:rsidR="00D81F96" w:rsidRPr="008F1741" w:rsidRDefault="00065C37">
      <w:pPr>
        <w:pBdr>
          <w:top w:val="single" w:sz="4" w:space="0" w:color="000000"/>
          <w:left w:val="single" w:sz="4" w:space="0" w:color="000000"/>
          <w:bottom w:val="single" w:sz="4" w:space="0" w:color="000000"/>
          <w:right w:val="single" w:sz="4" w:space="0" w:color="000000"/>
        </w:pBdr>
        <w:spacing w:after="44"/>
        <w:ind w:left="10"/>
        <w:jc w:val="left"/>
        <w:rPr>
          <w:color w:val="auto"/>
        </w:rPr>
      </w:pPr>
      <w:r w:rsidRPr="008F1741">
        <w:rPr>
          <w:b/>
          <w:color w:val="auto"/>
        </w:rPr>
        <w:t xml:space="preserve">Nome do </w:t>
      </w:r>
    </w:p>
    <w:p w:rsidR="00D81F96" w:rsidRPr="008F1741" w:rsidRDefault="00065C37">
      <w:pPr>
        <w:pBdr>
          <w:top w:val="single" w:sz="4" w:space="0" w:color="000000"/>
          <w:left w:val="single" w:sz="4" w:space="0" w:color="000000"/>
          <w:bottom w:val="single" w:sz="4" w:space="0" w:color="000000"/>
          <w:right w:val="single" w:sz="4" w:space="0" w:color="000000"/>
        </w:pBdr>
        <w:spacing w:after="44"/>
        <w:ind w:left="10"/>
        <w:jc w:val="left"/>
        <w:rPr>
          <w:color w:val="auto"/>
        </w:rPr>
      </w:pPr>
      <w:r w:rsidRPr="008F1741">
        <w:rPr>
          <w:b/>
          <w:color w:val="auto"/>
        </w:rPr>
        <w:t xml:space="preserve">Candidato:_________________________________________________________________ Cargo:__________________________________________________ </w:t>
      </w:r>
    </w:p>
    <w:p w:rsidR="00D81F96" w:rsidRPr="008F1741" w:rsidRDefault="00D81F96">
      <w:pPr>
        <w:pBdr>
          <w:top w:val="single" w:sz="4" w:space="0" w:color="000000"/>
          <w:left w:val="single" w:sz="4" w:space="0" w:color="000000"/>
          <w:bottom w:val="single" w:sz="4" w:space="0" w:color="000000"/>
          <w:right w:val="single" w:sz="4" w:space="0" w:color="000000"/>
        </w:pBdr>
        <w:spacing w:after="53" w:line="240" w:lineRule="auto"/>
        <w:ind w:left="0" w:firstLine="0"/>
        <w:jc w:val="left"/>
        <w:rPr>
          <w:color w:val="auto"/>
        </w:rPr>
      </w:pPr>
    </w:p>
    <w:p w:rsidR="00D81F96" w:rsidRPr="008F1741" w:rsidRDefault="00D81F96">
      <w:pPr>
        <w:spacing w:after="12" w:line="276" w:lineRule="auto"/>
        <w:ind w:left="0" w:firstLine="0"/>
        <w:jc w:val="left"/>
        <w:rPr>
          <w:color w:val="auto"/>
        </w:rPr>
      </w:pPr>
    </w:p>
    <w:tbl>
      <w:tblPr>
        <w:tblStyle w:val="TableGrid"/>
        <w:tblW w:w="9432" w:type="dxa"/>
        <w:tblInd w:w="-72" w:type="dxa"/>
        <w:tblCellMar>
          <w:top w:w="54" w:type="dxa"/>
          <w:left w:w="72" w:type="dxa"/>
          <w:right w:w="115" w:type="dxa"/>
        </w:tblCellMar>
        <w:tblLook w:val="04A0" w:firstRow="1" w:lastRow="0" w:firstColumn="1" w:lastColumn="0" w:noHBand="0" w:noVBand="1"/>
      </w:tblPr>
      <w:tblGrid>
        <w:gridCol w:w="9432"/>
      </w:tblGrid>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b/>
                <w:color w:val="auto"/>
              </w:rPr>
              <w:t xml:space="preserve">1. Identificação do Candidato: </w:t>
            </w:r>
          </w:p>
        </w:tc>
      </w:tr>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0" w:firstLine="0"/>
              <w:rPr>
                <w:color w:val="auto"/>
              </w:rPr>
            </w:pPr>
            <w:r w:rsidRPr="008F1741">
              <w:rPr>
                <w:color w:val="auto"/>
              </w:rPr>
              <w:t xml:space="preserve">Data de Nascimento: ____/____/____      Local: </w:t>
            </w:r>
          </w:p>
          <w:p w:rsidR="00D81F96" w:rsidRPr="008F1741" w:rsidRDefault="00065C37">
            <w:pPr>
              <w:spacing w:after="44" w:line="240" w:lineRule="auto"/>
              <w:ind w:left="0" w:firstLine="0"/>
              <w:jc w:val="left"/>
              <w:rPr>
                <w:color w:val="auto"/>
              </w:rPr>
            </w:pPr>
            <w:r w:rsidRPr="008F1741">
              <w:rPr>
                <w:color w:val="auto"/>
              </w:rPr>
              <w:t xml:space="preserve">______________________________________ </w:t>
            </w:r>
          </w:p>
          <w:p w:rsidR="00D81F96" w:rsidRPr="008F1741" w:rsidRDefault="00065C37">
            <w:pPr>
              <w:spacing w:after="44" w:line="236" w:lineRule="auto"/>
              <w:ind w:left="0" w:firstLine="0"/>
              <w:jc w:val="left"/>
              <w:rPr>
                <w:color w:val="auto"/>
              </w:rPr>
            </w:pPr>
            <w:r w:rsidRPr="008F1741">
              <w:rPr>
                <w:color w:val="auto"/>
              </w:rPr>
              <w:t xml:space="preserve">RG nº __________________ Órgão Emissor: _______________ Estado Civil ______________ </w:t>
            </w:r>
          </w:p>
          <w:p w:rsidR="00D81F96" w:rsidRPr="008F1741" w:rsidRDefault="00065C37">
            <w:pPr>
              <w:spacing w:after="44" w:line="240" w:lineRule="auto"/>
              <w:ind w:left="0" w:firstLine="0"/>
              <w:rPr>
                <w:color w:val="auto"/>
              </w:rPr>
            </w:pPr>
            <w:r w:rsidRPr="008F1741">
              <w:rPr>
                <w:color w:val="auto"/>
              </w:rPr>
              <w:t xml:space="preserve">CIC/CPF: _____________________   Sexo:  (  )  F (  )  Título de Eleitor: </w:t>
            </w:r>
          </w:p>
          <w:p w:rsidR="00D81F96" w:rsidRPr="008F1741" w:rsidRDefault="00065C37">
            <w:pPr>
              <w:spacing w:after="44" w:line="240" w:lineRule="auto"/>
              <w:ind w:left="0" w:firstLine="0"/>
              <w:rPr>
                <w:color w:val="auto"/>
              </w:rPr>
            </w:pPr>
            <w:r w:rsidRPr="008F1741">
              <w:rPr>
                <w:color w:val="auto"/>
              </w:rPr>
              <w:t xml:space="preserve">__________________ ZE/UF _________ Endereço: </w:t>
            </w:r>
          </w:p>
          <w:p w:rsidR="00D81F96" w:rsidRPr="008F1741" w:rsidRDefault="00065C37">
            <w:pPr>
              <w:spacing w:after="279" w:line="240" w:lineRule="auto"/>
              <w:ind w:left="0" w:firstLine="0"/>
              <w:jc w:val="left"/>
              <w:rPr>
                <w:color w:val="auto"/>
              </w:rPr>
            </w:pPr>
            <w:r w:rsidRPr="008F1741">
              <w:rPr>
                <w:color w:val="auto"/>
              </w:rPr>
              <w:t xml:space="preserve">_____________________________________________________ </w:t>
            </w:r>
          </w:p>
          <w:p w:rsidR="00D81F96" w:rsidRPr="008F1741" w:rsidRDefault="00065C37">
            <w:pPr>
              <w:spacing w:after="101" w:line="240" w:lineRule="auto"/>
              <w:ind w:left="0" w:firstLine="0"/>
              <w:jc w:val="left"/>
              <w:rPr>
                <w:color w:val="auto"/>
              </w:rPr>
            </w:pPr>
            <w:r w:rsidRPr="008F1741">
              <w:rPr>
                <w:b/>
                <w:color w:val="auto"/>
              </w:rPr>
              <w:t xml:space="preserve"> Município/UF: __________________________  Telefone ( ____) _______________________ </w:t>
            </w:r>
          </w:p>
          <w:p w:rsidR="00D81F96" w:rsidRPr="008F1741" w:rsidRDefault="00D81F96">
            <w:pPr>
              <w:spacing w:after="0" w:line="276" w:lineRule="auto"/>
              <w:ind w:left="0" w:firstLine="0"/>
              <w:jc w:val="left"/>
              <w:rPr>
                <w:color w:val="auto"/>
              </w:rPr>
            </w:pPr>
          </w:p>
        </w:tc>
      </w:tr>
    </w:tbl>
    <w:p w:rsidR="00D81F96" w:rsidRPr="008F1741" w:rsidRDefault="00D81F96">
      <w:pPr>
        <w:spacing w:after="12" w:line="276" w:lineRule="auto"/>
        <w:ind w:left="0" w:firstLine="0"/>
        <w:jc w:val="left"/>
        <w:rPr>
          <w:color w:val="auto"/>
        </w:rPr>
      </w:pPr>
    </w:p>
    <w:tbl>
      <w:tblPr>
        <w:tblStyle w:val="TableGrid"/>
        <w:tblW w:w="9432" w:type="dxa"/>
        <w:tblInd w:w="-72" w:type="dxa"/>
        <w:tblCellMar>
          <w:top w:w="52" w:type="dxa"/>
          <w:right w:w="62" w:type="dxa"/>
        </w:tblCellMar>
        <w:tblLook w:val="04A0" w:firstRow="1" w:lastRow="0" w:firstColumn="1" w:lastColumn="0" w:noHBand="0" w:noVBand="1"/>
      </w:tblPr>
      <w:tblGrid>
        <w:gridCol w:w="1772"/>
        <w:gridCol w:w="711"/>
        <w:gridCol w:w="710"/>
        <w:gridCol w:w="2978"/>
        <w:gridCol w:w="3261"/>
      </w:tblGrid>
      <w:tr w:rsidR="00D81F96" w:rsidRPr="008F1741">
        <w:trPr>
          <w:trHeight w:val="288"/>
        </w:trPr>
        <w:tc>
          <w:tcPr>
            <w:tcW w:w="6171" w:type="dxa"/>
            <w:gridSpan w:val="4"/>
            <w:tcBorders>
              <w:top w:val="single" w:sz="4" w:space="0" w:color="000000"/>
              <w:left w:val="single" w:sz="4" w:space="0" w:color="000000"/>
              <w:bottom w:val="single" w:sz="4" w:space="0" w:color="000000"/>
              <w:right w:val="nil"/>
            </w:tcBorders>
          </w:tcPr>
          <w:p w:rsidR="00D81F96" w:rsidRPr="008F1741" w:rsidRDefault="00065C37">
            <w:pPr>
              <w:spacing w:after="0" w:line="276" w:lineRule="auto"/>
              <w:ind w:left="72" w:firstLine="0"/>
              <w:jc w:val="left"/>
              <w:rPr>
                <w:color w:val="auto"/>
              </w:rPr>
            </w:pPr>
            <w:r w:rsidRPr="008F1741">
              <w:rPr>
                <w:b/>
                <w:color w:val="auto"/>
              </w:rPr>
              <w:lastRenderedPageBreak/>
              <w:t xml:space="preserve">2.Grau de Instrução: </w:t>
            </w:r>
          </w:p>
        </w:tc>
        <w:tc>
          <w:tcPr>
            <w:tcW w:w="3261" w:type="dxa"/>
            <w:tcBorders>
              <w:top w:val="single" w:sz="4" w:space="0" w:color="000000"/>
              <w:left w:val="nil"/>
              <w:bottom w:val="single" w:sz="4" w:space="0" w:color="000000"/>
              <w:right w:val="single" w:sz="4" w:space="0" w:color="000000"/>
            </w:tcBorders>
          </w:tcPr>
          <w:p w:rsidR="00D81F96" w:rsidRPr="008F1741" w:rsidRDefault="00D81F96">
            <w:pPr>
              <w:spacing w:after="0" w:line="276" w:lineRule="auto"/>
              <w:ind w:left="0" w:firstLine="0"/>
              <w:jc w:val="left"/>
              <w:rPr>
                <w:color w:val="auto"/>
              </w:rPr>
            </w:pPr>
          </w:p>
        </w:tc>
      </w:tr>
      <w:tr w:rsidR="00D81F96" w:rsidRPr="008F1741">
        <w:trPr>
          <w:trHeight w:val="293"/>
        </w:trPr>
        <w:tc>
          <w:tcPr>
            <w:tcW w:w="1772" w:type="dxa"/>
            <w:vMerge w:val="restart"/>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72" w:firstLine="0"/>
              <w:rPr>
                <w:color w:val="auto"/>
              </w:rPr>
            </w:pPr>
            <w:r w:rsidRPr="008F1741">
              <w:rPr>
                <w:color w:val="auto"/>
              </w:rPr>
              <w:t xml:space="preserve">(  ) </w:t>
            </w:r>
          </w:p>
          <w:p w:rsidR="00D81F96" w:rsidRPr="008F1741" w:rsidRDefault="00065C37">
            <w:pPr>
              <w:spacing w:after="0" w:line="276" w:lineRule="auto"/>
              <w:ind w:left="72" w:firstLine="0"/>
              <w:jc w:val="left"/>
              <w:rPr>
                <w:color w:val="auto"/>
              </w:rPr>
            </w:pPr>
            <w:r w:rsidRPr="008F1741">
              <w:rPr>
                <w:color w:val="auto"/>
              </w:rPr>
              <w:t xml:space="preserve">Alfabetizado </w:t>
            </w:r>
          </w:p>
        </w:tc>
        <w:tc>
          <w:tcPr>
            <w:tcW w:w="711" w:type="dxa"/>
            <w:vMerge w:val="restart"/>
            <w:tcBorders>
              <w:top w:val="single" w:sz="4" w:space="0" w:color="000000"/>
              <w:left w:val="single" w:sz="4" w:space="0" w:color="000000"/>
              <w:bottom w:val="single" w:sz="4" w:space="0" w:color="000000"/>
              <w:right w:val="nil"/>
            </w:tcBorders>
          </w:tcPr>
          <w:p w:rsidR="00D81F96" w:rsidRPr="008F1741" w:rsidRDefault="00065C37">
            <w:pPr>
              <w:spacing w:after="327" w:line="240" w:lineRule="auto"/>
              <w:ind w:left="72" w:firstLine="0"/>
              <w:jc w:val="left"/>
              <w:rPr>
                <w:color w:val="auto"/>
              </w:rPr>
            </w:pPr>
            <w:r w:rsidRPr="008F1741">
              <w:rPr>
                <w:color w:val="auto"/>
              </w:rPr>
              <w:t xml:space="preserve">(  </w:t>
            </w:r>
          </w:p>
          <w:p w:rsidR="00D81F96" w:rsidRPr="008F1741" w:rsidRDefault="00D81F96">
            <w:pPr>
              <w:spacing w:after="0" w:line="276" w:lineRule="auto"/>
              <w:ind w:left="72" w:firstLine="0"/>
              <w:jc w:val="left"/>
              <w:rPr>
                <w:color w:val="auto"/>
              </w:rPr>
            </w:pPr>
          </w:p>
        </w:tc>
        <w:tc>
          <w:tcPr>
            <w:tcW w:w="710" w:type="dxa"/>
            <w:vMerge w:val="restart"/>
            <w:tcBorders>
              <w:top w:val="single" w:sz="4" w:space="0" w:color="000000"/>
              <w:left w:val="nil"/>
              <w:bottom w:val="single" w:sz="4" w:space="0" w:color="000000"/>
              <w:right w:val="single" w:sz="4" w:space="0" w:color="000000"/>
            </w:tcBorders>
          </w:tcPr>
          <w:p w:rsidR="00D81F96" w:rsidRPr="008F1741" w:rsidRDefault="00065C37">
            <w:pPr>
              <w:spacing w:after="323" w:line="240" w:lineRule="auto"/>
              <w:ind w:left="0" w:firstLine="18"/>
              <w:jc w:val="left"/>
              <w:rPr>
                <w:color w:val="auto"/>
              </w:rPr>
            </w:pPr>
            <w:r w:rsidRPr="008F1741">
              <w:rPr>
                <w:color w:val="auto"/>
              </w:rPr>
              <w:t xml:space="preserve">) 1º Grau </w:t>
            </w:r>
          </w:p>
          <w:p w:rsidR="00D81F96" w:rsidRPr="008F1741" w:rsidRDefault="00065C37">
            <w:pPr>
              <w:spacing w:after="44" w:line="240" w:lineRule="auto"/>
              <w:ind w:left="0" w:firstLine="0"/>
              <w:rPr>
                <w:color w:val="auto"/>
              </w:rPr>
            </w:pPr>
            <w:r w:rsidRPr="008F1741">
              <w:rPr>
                <w:color w:val="auto"/>
              </w:rPr>
              <w:t>Com</w:t>
            </w:r>
          </w:p>
          <w:p w:rsidR="00D81F96" w:rsidRPr="008F1741" w:rsidRDefault="00065C37">
            <w:pPr>
              <w:spacing w:after="0" w:line="276" w:lineRule="auto"/>
              <w:ind w:left="0" w:firstLine="0"/>
              <w:rPr>
                <w:color w:val="auto"/>
              </w:rPr>
            </w:pPr>
            <w:r w:rsidRPr="008F1741">
              <w:rPr>
                <w:color w:val="auto"/>
              </w:rPr>
              <w:t>pleto</w:t>
            </w:r>
          </w:p>
        </w:tc>
        <w:tc>
          <w:tcPr>
            <w:tcW w:w="2977"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72" w:firstLine="0"/>
              <w:jc w:val="left"/>
              <w:rPr>
                <w:color w:val="auto"/>
              </w:rPr>
            </w:pPr>
            <w:r w:rsidRPr="008F1741">
              <w:rPr>
                <w:color w:val="auto"/>
              </w:rPr>
              <w:t xml:space="preserve">(  ) Nível Médio </w:t>
            </w:r>
          </w:p>
        </w:tc>
        <w:tc>
          <w:tcPr>
            <w:tcW w:w="326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72" w:firstLine="0"/>
              <w:jc w:val="left"/>
              <w:rPr>
                <w:color w:val="auto"/>
              </w:rPr>
            </w:pPr>
            <w:r w:rsidRPr="008F1741">
              <w:rPr>
                <w:color w:val="auto"/>
              </w:rPr>
              <w:t xml:space="preserve">(  )Nível Superior </w:t>
            </w:r>
          </w:p>
        </w:tc>
      </w:tr>
      <w:tr w:rsidR="00D81F96" w:rsidRPr="008F1741">
        <w:trPr>
          <w:trHeight w:val="1129"/>
        </w:trPr>
        <w:tc>
          <w:tcPr>
            <w:tcW w:w="0" w:type="auto"/>
            <w:vMerge/>
            <w:tcBorders>
              <w:top w:val="nil"/>
              <w:left w:val="single" w:sz="4" w:space="0" w:color="000000"/>
              <w:bottom w:val="single" w:sz="4" w:space="0" w:color="000000"/>
              <w:right w:val="single" w:sz="4" w:space="0" w:color="000000"/>
            </w:tcBorders>
          </w:tcPr>
          <w:p w:rsidR="00D81F96" w:rsidRPr="008F1741" w:rsidRDefault="00D81F96">
            <w:pPr>
              <w:spacing w:after="0" w:line="276" w:lineRule="auto"/>
              <w:ind w:left="0" w:firstLine="0"/>
              <w:jc w:val="left"/>
              <w:rPr>
                <w:color w:val="auto"/>
              </w:rPr>
            </w:pPr>
          </w:p>
        </w:tc>
        <w:tc>
          <w:tcPr>
            <w:tcW w:w="0" w:type="auto"/>
            <w:vMerge/>
            <w:tcBorders>
              <w:top w:val="nil"/>
              <w:left w:val="single" w:sz="4" w:space="0" w:color="000000"/>
              <w:bottom w:val="single" w:sz="4" w:space="0" w:color="000000"/>
              <w:right w:val="nil"/>
            </w:tcBorders>
          </w:tcPr>
          <w:p w:rsidR="00D81F96" w:rsidRPr="008F1741" w:rsidRDefault="00D81F96">
            <w:pPr>
              <w:spacing w:after="0" w:line="276" w:lineRule="auto"/>
              <w:ind w:left="0" w:firstLine="0"/>
              <w:jc w:val="left"/>
              <w:rPr>
                <w:color w:val="auto"/>
              </w:rPr>
            </w:pPr>
          </w:p>
        </w:tc>
        <w:tc>
          <w:tcPr>
            <w:tcW w:w="0" w:type="auto"/>
            <w:vMerge/>
            <w:tcBorders>
              <w:top w:val="nil"/>
              <w:left w:val="nil"/>
              <w:bottom w:val="single" w:sz="4" w:space="0" w:color="000000"/>
              <w:right w:val="single" w:sz="4" w:space="0" w:color="000000"/>
            </w:tcBorders>
          </w:tcPr>
          <w:p w:rsidR="00D81F96" w:rsidRPr="008F1741" w:rsidRDefault="00D81F96">
            <w:pPr>
              <w:spacing w:after="0" w:line="276" w:lineRule="auto"/>
              <w:ind w:left="0" w:firstLine="0"/>
              <w:jc w:val="left"/>
              <w:rPr>
                <w:color w:val="auto"/>
              </w:rPr>
            </w:pPr>
          </w:p>
        </w:tc>
        <w:tc>
          <w:tcPr>
            <w:tcW w:w="2977"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72" w:firstLine="0"/>
              <w:jc w:val="left"/>
              <w:rPr>
                <w:color w:val="auto"/>
              </w:rPr>
            </w:pPr>
            <w:r w:rsidRPr="008F1741">
              <w:rPr>
                <w:color w:val="auto"/>
              </w:rPr>
              <w:t xml:space="preserve">Curso: </w:t>
            </w:r>
          </w:p>
        </w:tc>
        <w:tc>
          <w:tcPr>
            <w:tcW w:w="3261"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72" w:firstLine="0"/>
              <w:jc w:val="left"/>
              <w:rPr>
                <w:color w:val="auto"/>
              </w:rPr>
            </w:pPr>
            <w:r w:rsidRPr="008F1741">
              <w:rPr>
                <w:color w:val="auto"/>
              </w:rPr>
              <w:t xml:space="preserve">Curso: </w:t>
            </w:r>
          </w:p>
        </w:tc>
      </w:tr>
    </w:tbl>
    <w:p w:rsidR="00D81F96" w:rsidRPr="008F1741" w:rsidRDefault="00D81F96">
      <w:pPr>
        <w:spacing w:after="12" w:line="276" w:lineRule="auto"/>
        <w:ind w:left="0" w:firstLine="0"/>
        <w:jc w:val="left"/>
        <w:rPr>
          <w:color w:val="auto"/>
        </w:rPr>
      </w:pPr>
    </w:p>
    <w:tbl>
      <w:tblPr>
        <w:tblStyle w:val="TableGrid"/>
        <w:tblW w:w="9432" w:type="dxa"/>
        <w:tblInd w:w="-72" w:type="dxa"/>
        <w:tblCellMar>
          <w:top w:w="52" w:type="dxa"/>
          <w:left w:w="71" w:type="dxa"/>
          <w:right w:w="115" w:type="dxa"/>
        </w:tblCellMar>
        <w:tblLook w:val="04A0" w:firstRow="1" w:lastRow="0" w:firstColumn="1" w:lastColumn="0" w:noHBand="0" w:noVBand="1"/>
      </w:tblPr>
      <w:tblGrid>
        <w:gridCol w:w="4472"/>
        <w:gridCol w:w="4960"/>
      </w:tblGrid>
      <w:tr w:rsidR="00D81F96" w:rsidRPr="008F1741">
        <w:trPr>
          <w:trHeight w:val="288"/>
        </w:trPr>
        <w:tc>
          <w:tcPr>
            <w:tcW w:w="9432" w:type="dxa"/>
            <w:gridSpan w:val="2"/>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2" w:firstLine="0"/>
              <w:jc w:val="left"/>
              <w:rPr>
                <w:color w:val="auto"/>
              </w:rPr>
            </w:pPr>
            <w:r w:rsidRPr="008F1741">
              <w:rPr>
                <w:b/>
                <w:color w:val="auto"/>
              </w:rPr>
              <w:t xml:space="preserve">3.Anexos: - Documentos apresentados para a Inscrição: </w:t>
            </w:r>
          </w:p>
        </w:tc>
      </w:tr>
      <w:tr w:rsidR="00D81F96" w:rsidRPr="008F1741">
        <w:trPr>
          <w:trHeight w:val="293"/>
        </w:trPr>
        <w:tc>
          <w:tcPr>
            <w:tcW w:w="4472"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2" w:firstLine="0"/>
              <w:jc w:val="left"/>
              <w:rPr>
                <w:color w:val="auto"/>
              </w:rPr>
            </w:pPr>
            <w:r w:rsidRPr="008F1741">
              <w:rPr>
                <w:color w:val="auto"/>
              </w:rPr>
              <w:t xml:space="preserve">(   ) Cédula de Identidade </w:t>
            </w:r>
          </w:p>
        </w:tc>
        <w:tc>
          <w:tcPr>
            <w:tcW w:w="4960"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0" w:line="276" w:lineRule="auto"/>
              <w:ind w:left="0" w:firstLine="0"/>
              <w:jc w:val="left"/>
              <w:rPr>
                <w:color w:val="auto"/>
              </w:rPr>
            </w:pPr>
            <w:r w:rsidRPr="008F1741">
              <w:rPr>
                <w:color w:val="auto"/>
              </w:rPr>
              <w:t xml:space="preserve">(   ) CIC/CPF </w:t>
            </w:r>
          </w:p>
        </w:tc>
      </w:tr>
      <w:tr w:rsidR="00D81F96" w:rsidRPr="008F1741">
        <w:trPr>
          <w:trHeight w:val="856"/>
        </w:trPr>
        <w:tc>
          <w:tcPr>
            <w:tcW w:w="4472"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39" w:line="240" w:lineRule="auto"/>
              <w:ind w:left="2" w:firstLine="0"/>
              <w:rPr>
                <w:color w:val="auto"/>
              </w:rPr>
            </w:pPr>
            <w:r w:rsidRPr="008F1741">
              <w:rPr>
                <w:color w:val="auto"/>
              </w:rPr>
              <w:t xml:space="preserve">( ) Diploma(s) ou Certificado(s) de </w:t>
            </w:r>
          </w:p>
          <w:p w:rsidR="00D81F96" w:rsidRPr="008F1741" w:rsidRDefault="00065C37">
            <w:pPr>
              <w:spacing w:after="0" w:line="276" w:lineRule="auto"/>
              <w:ind w:left="2" w:firstLine="0"/>
              <w:jc w:val="left"/>
              <w:rPr>
                <w:color w:val="auto"/>
              </w:rPr>
            </w:pPr>
            <w:r w:rsidRPr="008F1741">
              <w:rPr>
                <w:color w:val="auto"/>
              </w:rPr>
              <w:t xml:space="preserve">Curso(s) Regular(es) </w:t>
            </w:r>
          </w:p>
        </w:tc>
        <w:tc>
          <w:tcPr>
            <w:tcW w:w="4960"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36" w:lineRule="auto"/>
              <w:ind w:left="0" w:firstLine="0"/>
              <w:rPr>
                <w:color w:val="auto"/>
              </w:rPr>
            </w:pPr>
            <w:r w:rsidRPr="008F1741">
              <w:rPr>
                <w:color w:val="auto"/>
              </w:rPr>
              <w:t xml:space="preserve">(  ) Diploma(s) ou Certificado(s) de Cursos de Aperfeiçoamento e </w:t>
            </w:r>
          </w:p>
          <w:p w:rsidR="00D81F96" w:rsidRPr="008F1741" w:rsidRDefault="00065C37">
            <w:pPr>
              <w:spacing w:after="0" w:line="276" w:lineRule="auto"/>
              <w:ind w:left="0" w:firstLine="0"/>
              <w:jc w:val="left"/>
              <w:rPr>
                <w:color w:val="auto"/>
              </w:rPr>
            </w:pPr>
            <w:r w:rsidRPr="008F1741">
              <w:rPr>
                <w:color w:val="auto"/>
              </w:rPr>
              <w:t xml:space="preserve">Atualização. </w:t>
            </w:r>
          </w:p>
        </w:tc>
      </w:tr>
      <w:tr w:rsidR="00D81F96" w:rsidRPr="008F1741">
        <w:trPr>
          <w:trHeight w:val="569"/>
        </w:trPr>
        <w:tc>
          <w:tcPr>
            <w:tcW w:w="4472" w:type="dxa"/>
            <w:tcBorders>
              <w:top w:val="single" w:sz="4" w:space="0" w:color="000000"/>
              <w:left w:val="single" w:sz="4" w:space="0" w:color="000000"/>
              <w:bottom w:val="single" w:sz="4" w:space="0" w:color="000000"/>
              <w:right w:val="single" w:sz="4" w:space="0" w:color="000000"/>
            </w:tcBorders>
          </w:tcPr>
          <w:p w:rsidR="00D81F96" w:rsidRPr="008F1741" w:rsidRDefault="00065C37">
            <w:pPr>
              <w:spacing w:after="44" w:line="240" w:lineRule="auto"/>
              <w:ind w:left="2" w:firstLine="0"/>
              <w:rPr>
                <w:color w:val="auto"/>
              </w:rPr>
            </w:pPr>
            <w:r w:rsidRPr="008F1741">
              <w:rPr>
                <w:color w:val="auto"/>
              </w:rPr>
              <w:t xml:space="preserve">(   ) Certidão(ões) de Tempo de </w:t>
            </w:r>
          </w:p>
          <w:p w:rsidR="00D81F96" w:rsidRPr="008F1741" w:rsidRDefault="00065C37">
            <w:pPr>
              <w:spacing w:after="0" w:line="276" w:lineRule="auto"/>
              <w:ind w:left="2" w:firstLine="0"/>
              <w:jc w:val="left"/>
              <w:rPr>
                <w:color w:val="auto"/>
              </w:rPr>
            </w:pPr>
            <w:r w:rsidRPr="008F1741">
              <w:rPr>
                <w:color w:val="auto"/>
              </w:rPr>
              <w:t xml:space="preserve">Serviço no Magistério </w:t>
            </w:r>
          </w:p>
        </w:tc>
        <w:tc>
          <w:tcPr>
            <w:tcW w:w="4960" w:type="dxa"/>
            <w:tcBorders>
              <w:top w:val="single" w:sz="4" w:space="0" w:color="000000"/>
              <w:left w:val="single" w:sz="4" w:space="0" w:color="000000"/>
              <w:bottom w:val="single" w:sz="4" w:space="0" w:color="000000"/>
              <w:right w:val="single" w:sz="4" w:space="0" w:color="000000"/>
            </w:tcBorders>
            <w:shd w:val="clear" w:color="auto" w:fill="C0C0C0"/>
          </w:tcPr>
          <w:p w:rsidR="00D81F96" w:rsidRPr="008F1741" w:rsidRDefault="00D81F96">
            <w:pPr>
              <w:spacing w:after="0" w:line="276" w:lineRule="auto"/>
              <w:ind w:left="0" w:firstLine="0"/>
              <w:jc w:val="left"/>
              <w:rPr>
                <w:color w:val="auto"/>
              </w:rPr>
            </w:pPr>
          </w:p>
        </w:tc>
      </w:tr>
    </w:tbl>
    <w:p w:rsidR="00D81F96" w:rsidRPr="008F1741" w:rsidRDefault="00D81F96">
      <w:pPr>
        <w:spacing w:after="12" w:line="276" w:lineRule="auto"/>
        <w:ind w:left="0" w:firstLine="0"/>
        <w:jc w:val="left"/>
        <w:rPr>
          <w:color w:val="auto"/>
        </w:rPr>
      </w:pPr>
    </w:p>
    <w:tbl>
      <w:tblPr>
        <w:tblStyle w:val="TableGrid"/>
        <w:tblW w:w="9432" w:type="dxa"/>
        <w:tblInd w:w="-72" w:type="dxa"/>
        <w:tblCellMar>
          <w:top w:w="52" w:type="dxa"/>
          <w:left w:w="72" w:type="dxa"/>
          <w:right w:w="115" w:type="dxa"/>
        </w:tblCellMar>
        <w:tblLook w:val="04A0" w:firstRow="1" w:lastRow="0" w:firstColumn="1" w:lastColumn="0" w:noHBand="0" w:noVBand="1"/>
      </w:tblPr>
      <w:tblGrid>
        <w:gridCol w:w="9432"/>
      </w:tblGrid>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065C37" w:rsidP="001914DB">
            <w:pPr>
              <w:spacing w:after="0" w:line="276" w:lineRule="auto"/>
              <w:ind w:left="0" w:firstLine="0"/>
              <w:jc w:val="left"/>
              <w:rPr>
                <w:color w:val="auto"/>
              </w:rPr>
            </w:pPr>
            <w:r w:rsidRPr="008F1741">
              <w:rPr>
                <w:b/>
                <w:color w:val="auto"/>
              </w:rPr>
              <w:t>4.</w:t>
            </w:r>
            <w:r w:rsidR="001914DB" w:rsidRPr="008F1741">
              <w:rPr>
                <w:b/>
                <w:color w:val="auto"/>
              </w:rPr>
              <w:t xml:space="preserve">Relação dos documentos apresentados (certificados de escolaridade, declaração de tempo de serviço e cursos de aperfeiçoamento e atualização) </w:t>
            </w:r>
          </w:p>
        </w:tc>
      </w:tr>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1914DB">
            <w:pPr>
              <w:spacing w:after="0" w:line="276" w:lineRule="auto"/>
              <w:ind w:left="0" w:firstLine="0"/>
              <w:jc w:val="left"/>
              <w:rPr>
                <w:color w:val="auto"/>
              </w:rPr>
            </w:pPr>
            <w:r w:rsidRPr="008F1741">
              <w:rPr>
                <w:b/>
                <w:color w:val="auto"/>
              </w:rPr>
              <w:t>1</w:t>
            </w:r>
          </w:p>
        </w:tc>
      </w:tr>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1914DB">
            <w:pPr>
              <w:spacing w:after="0" w:line="276" w:lineRule="auto"/>
              <w:ind w:left="0" w:firstLine="0"/>
              <w:jc w:val="left"/>
              <w:rPr>
                <w:color w:val="auto"/>
              </w:rPr>
            </w:pPr>
            <w:r w:rsidRPr="008F1741">
              <w:rPr>
                <w:b/>
                <w:color w:val="auto"/>
              </w:rPr>
              <w:t>2</w:t>
            </w:r>
          </w:p>
        </w:tc>
      </w:tr>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1914DB">
            <w:pPr>
              <w:spacing w:after="0" w:line="276" w:lineRule="auto"/>
              <w:ind w:left="0" w:firstLine="0"/>
              <w:jc w:val="left"/>
              <w:rPr>
                <w:color w:val="auto"/>
              </w:rPr>
            </w:pPr>
            <w:r w:rsidRPr="008F1741">
              <w:rPr>
                <w:b/>
                <w:color w:val="auto"/>
              </w:rPr>
              <w:t>3</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4</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5</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6</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7</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8</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9</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10</w:t>
            </w:r>
          </w:p>
        </w:tc>
      </w:tr>
      <w:tr w:rsidR="001914DB" w:rsidRPr="008F1741">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pPr>
              <w:spacing w:after="0" w:line="276" w:lineRule="auto"/>
              <w:ind w:left="0" w:firstLine="0"/>
              <w:jc w:val="left"/>
              <w:rPr>
                <w:b/>
                <w:color w:val="auto"/>
              </w:rPr>
            </w:pPr>
            <w:r w:rsidRPr="008F1741">
              <w:rPr>
                <w:b/>
                <w:color w:val="auto"/>
              </w:rPr>
              <w:t>11</w:t>
            </w:r>
          </w:p>
        </w:tc>
      </w:tr>
    </w:tbl>
    <w:p w:rsidR="00D81F96" w:rsidRPr="008F1741" w:rsidRDefault="00D81F96">
      <w:pPr>
        <w:spacing w:after="0" w:line="240" w:lineRule="auto"/>
        <w:ind w:left="0" w:firstLine="0"/>
        <w:jc w:val="left"/>
        <w:rPr>
          <w:color w:val="auto"/>
        </w:rPr>
      </w:pPr>
    </w:p>
    <w:p w:rsidR="00D81F96" w:rsidRPr="008F1741" w:rsidRDefault="00D81F96">
      <w:pPr>
        <w:spacing w:after="12" w:line="276" w:lineRule="auto"/>
        <w:ind w:left="0" w:firstLine="0"/>
        <w:rPr>
          <w:color w:val="auto"/>
        </w:rPr>
      </w:pPr>
    </w:p>
    <w:tbl>
      <w:tblPr>
        <w:tblStyle w:val="TableGrid"/>
        <w:tblW w:w="9432" w:type="dxa"/>
        <w:tblInd w:w="-72" w:type="dxa"/>
        <w:tblCellMar>
          <w:top w:w="53" w:type="dxa"/>
          <w:left w:w="72" w:type="dxa"/>
          <w:right w:w="115" w:type="dxa"/>
        </w:tblCellMar>
        <w:tblLook w:val="04A0" w:firstRow="1" w:lastRow="0" w:firstColumn="1" w:lastColumn="0" w:noHBand="0" w:noVBand="1"/>
      </w:tblPr>
      <w:tblGrid>
        <w:gridCol w:w="9432"/>
      </w:tblGrid>
      <w:tr w:rsidR="00D81F96" w:rsidRPr="008F1741">
        <w:tc>
          <w:tcPr>
            <w:tcW w:w="9432" w:type="dxa"/>
            <w:tcBorders>
              <w:top w:val="single" w:sz="4" w:space="0" w:color="000000"/>
              <w:left w:val="single" w:sz="4" w:space="0" w:color="000000"/>
              <w:bottom w:val="single" w:sz="4" w:space="0" w:color="000000"/>
              <w:right w:val="single" w:sz="4" w:space="0" w:color="000000"/>
            </w:tcBorders>
          </w:tcPr>
          <w:p w:rsidR="00D81F96" w:rsidRPr="008F1741" w:rsidRDefault="001914DB">
            <w:pPr>
              <w:spacing w:after="39" w:line="240" w:lineRule="auto"/>
              <w:ind w:left="0" w:firstLine="0"/>
              <w:jc w:val="left"/>
              <w:rPr>
                <w:color w:val="auto"/>
              </w:rPr>
            </w:pPr>
            <w:r w:rsidRPr="008F1741">
              <w:rPr>
                <w:b/>
                <w:color w:val="auto"/>
              </w:rPr>
              <w:t>5</w:t>
            </w:r>
            <w:r w:rsidR="00065C37" w:rsidRPr="008F1741">
              <w:rPr>
                <w:b/>
                <w:color w:val="auto"/>
              </w:rPr>
              <w:t xml:space="preserve">.Declaração, Data e Assinatura do Candidato: </w:t>
            </w:r>
          </w:p>
          <w:p w:rsidR="00D81F96" w:rsidRPr="008F1741" w:rsidRDefault="00065C37">
            <w:pPr>
              <w:spacing w:after="164" w:line="240" w:lineRule="auto"/>
              <w:ind w:left="283" w:firstLine="0"/>
              <w:jc w:val="left"/>
              <w:rPr>
                <w:color w:val="auto"/>
              </w:rPr>
            </w:pPr>
            <w:r w:rsidRPr="008F1741">
              <w:rPr>
                <w:color w:val="auto"/>
              </w:rPr>
              <w:t xml:space="preserve">Declaro estar ciente das condições deste processo seletivo, submetendo-me às mesmas. </w:t>
            </w:r>
          </w:p>
          <w:p w:rsidR="00D81F96" w:rsidRPr="008F1741" w:rsidRDefault="00D81F96">
            <w:pPr>
              <w:spacing w:after="39" w:line="240" w:lineRule="auto"/>
              <w:ind w:left="427" w:firstLine="0"/>
              <w:jc w:val="left"/>
              <w:rPr>
                <w:color w:val="auto"/>
              </w:rPr>
            </w:pPr>
          </w:p>
          <w:p w:rsidR="00D81F96" w:rsidRPr="008F1741" w:rsidRDefault="00D81F96">
            <w:pPr>
              <w:spacing w:after="44" w:line="240" w:lineRule="auto"/>
              <w:ind w:left="0" w:firstLine="0"/>
              <w:jc w:val="left"/>
              <w:rPr>
                <w:color w:val="auto"/>
              </w:rPr>
            </w:pPr>
          </w:p>
          <w:p w:rsidR="00D81F96" w:rsidRPr="008F1741" w:rsidRDefault="00065C37">
            <w:pPr>
              <w:spacing w:after="44" w:line="240" w:lineRule="auto"/>
              <w:ind w:left="360" w:firstLine="0"/>
              <w:jc w:val="left"/>
              <w:rPr>
                <w:color w:val="auto"/>
              </w:rPr>
            </w:pPr>
            <w:r w:rsidRPr="008F1741">
              <w:rPr>
                <w:color w:val="auto"/>
              </w:rPr>
              <w:t xml:space="preserve">____/____/_____                        Assinatura: ______________________________ </w:t>
            </w:r>
          </w:p>
          <w:p w:rsidR="00D81F96" w:rsidRPr="008F1741" w:rsidRDefault="00D81F96">
            <w:pPr>
              <w:spacing w:after="0" w:line="276" w:lineRule="auto"/>
              <w:ind w:left="360" w:firstLine="0"/>
              <w:jc w:val="left"/>
              <w:rPr>
                <w:color w:val="auto"/>
              </w:rPr>
            </w:pPr>
          </w:p>
        </w:tc>
      </w:tr>
    </w:tbl>
    <w:p w:rsidR="001914DB" w:rsidRPr="008F1741" w:rsidRDefault="001914DB">
      <w:pPr>
        <w:spacing w:after="0" w:line="240" w:lineRule="auto"/>
        <w:ind w:left="0" w:firstLine="0"/>
        <w:rPr>
          <w:color w:val="auto"/>
        </w:rPr>
      </w:pPr>
    </w:p>
    <w:p w:rsidR="001914DB" w:rsidRPr="008F1741" w:rsidRDefault="001914DB">
      <w:pPr>
        <w:spacing w:after="0" w:line="240" w:lineRule="auto"/>
        <w:ind w:left="0" w:firstLine="0"/>
        <w:rPr>
          <w:color w:val="auto"/>
        </w:rPr>
      </w:pPr>
      <w:r w:rsidRPr="008F1741">
        <w:rPr>
          <w:color w:val="auto"/>
        </w:rPr>
        <w:t>--------------------------------------destacar-------------------------------------------------</w:t>
      </w:r>
    </w:p>
    <w:p w:rsidR="001914DB" w:rsidRPr="008F1741" w:rsidRDefault="001914DB">
      <w:pPr>
        <w:spacing w:after="0" w:line="240" w:lineRule="auto"/>
        <w:ind w:left="0" w:firstLine="0"/>
        <w:rPr>
          <w:color w:val="auto"/>
        </w:rPr>
      </w:pPr>
    </w:p>
    <w:tbl>
      <w:tblPr>
        <w:tblStyle w:val="TableGrid"/>
        <w:tblW w:w="9432" w:type="dxa"/>
        <w:tblInd w:w="-72" w:type="dxa"/>
        <w:tblCellMar>
          <w:top w:w="53" w:type="dxa"/>
          <w:left w:w="72" w:type="dxa"/>
          <w:right w:w="115" w:type="dxa"/>
        </w:tblCellMar>
        <w:tblLook w:val="04A0" w:firstRow="1" w:lastRow="0" w:firstColumn="1" w:lastColumn="0" w:noHBand="0" w:noVBand="1"/>
      </w:tblPr>
      <w:tblGrid>
        <w:gridCol w:w="9432"/>
      </w:tblGrid>
      <w:tr w:rsidR="001914DB" w:rsidRPr="008F1741" w:rsidTr="00533377">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rsidP="00533377">
            <w:pPr>
              <w:spacing w:after="45" w:line="240" w:lineRule="auto"/>
              <w:ind w:left="0" w:firstLine="0"/>
              <w:jc w:val="left"/>
              <w:rPr>
                <w:rFonts w:ascii="Arial" w:eastAsia="Arial" w:hAnsi="Arial" w:cs="Arial"/>
                <w:b/>
                <w:color w:val="auto"/>
              </w:rPr>
            </w:pPr>
            <w:r w:rsidRPr="008F1741">
              <w:rPr>
                <w:b/>
                <w:color w:val="auto"/>
              </w:rPr>
              <w:t>6.</w:t>
            </w:r>
            <w:r w:rsidRPr="008F1741">
              <w:rPr>
                <w:rFonts w:ascii="Arial" w:eastAsia="Arial" w:hAnsi="Arial" w:cs="Arial"/>
                <w:b/>
                <w:color w:val="auto"/>
              </w:rPr>
              <w:t>Comprovante de inscrição do candidato – data _____/________/2017</w:t>
            </w:r>
          </w:p>
          <w:p w:rsidR="001914DB" w:rsidRPr="008F1741" w:rsidRDefault="001914DB" w:rsidP="00533377">
            <w:pPr>
              <w:spacing w:after="45" w:line="240" w:lineRule="auto"/>
              <w:ind w:left="0" w:firstLine="0"/>
              <w:jc w:val="left"/>
              <w:rPr>
                <w:rFonts w:ascii="Arial" w:eastAsia="Arial" w:hAnsi="Arial" w:cs="Arial"/>
                <w:b/>
                <w:color w:val="auto"/>
              </w:rPr>
            </w:pPr>
          </w:p>
          <w:p w:rsidR="001914DB" w:rsidRPr="008F1741" w:rsidRDefault="001914DB" w:rsidP="00533377">
            <w:pPr>
              <w:spacing w:after="45" w:line="240" w:lineRule="auto"/>
              <w:ind w:left="0" w:firstLine="0"/>
              <w:jc w:val="left"/>
              <w:rPr>
                <w:rFonts w:ascii="Arial" w:eastAsia="Arial" w:hAnsi="Arial" w:cs="Arial"/>
                <w:b/>
                <w:color w:val="auto"/>
              </w:rPr>
            </w:pPr>
            <w:r w:rsidRPr="008F1741">
              <w:rPr>
                <w:rFonts w:ascii="Arial" w:eastAsia="Arial" w:hAnsi="Arial" w:cs="Arial"/>
                <w:b/>
                <w:color w:val="auto"/>
              </w:rPr>
              <w:t>Nome do candidato: _________________________________nº inscrição_______</w:t>
            </w:r>
          </w:p>
          <w:p w:rsidR="001914DB" w:rsidRPr="008F1741" w:rsidRDefault="001914DB" w:rsidP="00533377">
            <w:pPr>
              <w:spacing w:after="45" w:line="240" w:lineRule="auto"/>
              <w:ind w:left="0" w:firstLine="0"/>
              <w:jc w:val="left"/>
              <w:rPr>
                <w:b/>
                <w:color w:val="auto"/>
              </w:rPr>
            </w:pPr>
            <w:r w:rsidRPr="008F1741">
              <w:rPr>
                <w:b/>
                <w:color w:val="auto"/>
              </w:rPr>
              <w:t>Cargo de inscrição ______________________________</w:t>
            </w:r>
          </w:p>
          <w:p w:rsidR="001914DB" w:rsidRPr="008F1741" w:rsidRDefault="001914DB" w:rsidP="00533377">
            <w:pPr>
              <w:spacing w:after="45" w:line="240" w:lineRule="auto"/>
              <w:ind w:left="0" w:firstLine="0"/>
              <w:jc w:val="left"/>
              <w:rPr>
                <w:b/>
                <w:color w:val="auto"/>
              </w:rPr>
            </w:pPr>
          </w:p>
          <w:p w:rsidR="001914DB" w:rsidRPr="008F1741" w:rsidRDefault="001914DB" w:rsidP="00533377">
            <w:pPr>
              <w:spacing w:after="45" w:line="240" w:lineRule="auto"/>
              <w:ind w:left="0" w:firstLine="0"/>
              <w:jc w:val="left"/>
              <w:rPr>
                <w:color w:val="auto"/>
              </w:rPr>
            </w:pPr>
            <w:r w:rsidRPr="008F1741">
              <w:rPr>
                <w:b/>
                <w:color w:val="auto"/>
              </w:rPr>
              <w:t xml:space="preserve">Responsável pela Inscrição: </w:t>
            </w:r>
          </w:p>
          <w:p w:rsidR="001914DB" w:rsidRPr="008F1741" w:rsidRDefault="001914DB" w:rsidP="00533377">
            <w:pPr>
              <w:spacing w:after="44" w:line="240" w:lineRule="auto"/>
              <w:ind w:left="427" w:firstLine="0"/>
              <w:jc w:val="left"/>
              <w:rPr>
                <w:color w:val="auto"/>
              </w:rPr>
            </w:pPr>
          </w:p>
          <w:p w:rsidR="001914DB" w:rsidRPr="008F1741" w:rsidRDefault="001914DB" w:rsidP="00533377">
            <w:pPr>
              <w:spacing w:after="39" w:line="240" w:lineRule="auto"/>
              <w:ind w:left="427" w:firstLine="0"/>
              <w:jc w:val="left"/>
              <w:rPr>
                <w:color w:val="auto"/>
              </w:rPr>
            </w:pPr>
            <w:r w:rsidRPr="008F1741">
              <w:rPr>
                <w:color w:val="auto"/>
              </w:rPr>
              <w:t xml:space="preserve">Nome:  </w:t>
            </w:r>
          </w:p>
          <w:p w:rsidR="001914DB" w:rsidRPr="008F1741" w:rsidRDefault="001914DB" w:rsidP="00533377">
            <w:pPr>
              <w:spacing w:after="44" w:line="240" w:lineRule="auto"/>
              <w:ind w:left="0" w:firstLine="0"/>
              <w:rPr>
                <w:color w:val="auto"/>
              </w:rPr>
            </w:pPr>
            <w:r w:rsidRPr="008F1741">
              <w:rPr>
                <w:color w:val="auto"/>
              </w:rPr>
              <w:t xml:space="preserve">___________________________________________________________________                  </w:t>
            </w:r>
          </w:p>
          <w:p w:rsidR="001914DB" w:rsidRPr="008F1741" w:rsidRDefault="001914DB" w:rsidP="00533377">
            <w:pPr>
              <w:spacing w:after="44" w:line="240" w:lineRule="auto"/>
              <w:ind w:left="427" w:firstLine="0"/>
              <w:jc w:val="left"/>
              <w:rPr>
                <w:color w:val="auto"/>
              </w:rPr>
            </w:pPr>
          </w:p>
          <w:p w:rsidR="001914DB" w:rsidRPr="008F1741" w:rsidRDefault="001914DB" w:rsidP="00533377">
            <w:pPr>
              <w:spacing w:after="39" w:line="240" w:lineRule="auto"/>
              <w:ind w:left="427" w:firstLine="0"/>
              <w:jc w:val="left"/>
              <w:rPr>
                <w:color w:val="auto"/>
              </w:rPr>
            </w:pPr>
            <w:r w:rsidRPr="008F1741">
              <w:rPr>
                <w:color w:val="auto"/>
              </w:rPr>
              <w:t xml:space="preserve">Assinatura: </w:t>
            </w:r>
          </w:p>
          <w:p w:rsidR="001914DB" w:rsidRPr="008F1741" w:rsidRDefault="001914DB" w:rsidP="00533377">
            <w:pPr>
              <w:spacing w:after="44" w:line="240" w:lineRule="auto"/>
              <w:ind w:left="0" w:firstLine="0"/>
              <w:jc w:val="left"/>
              <w:rPr>
                <w:color w:val="auto"/>
              </w:rPr>
            </w:pPr>
            <w:r w:rsidRPr="008F1741">
              <w:rPr>
                <w:color w:val="auto"/>
              </w:rPr>
              <w:t xml:space="preserve">________________________________________________________________ </w:t>
            </w:r>
          </w:p>
          <w:p w:rsidR="001914DB" w:rsidRPr="008F1741" w:rsidRDefault="001914DB" w:rsidP="00533377">
            <w:pPr>
              <w:spacing w:after="0" w:line="276" w:lineRule="auto"/>
              <w:ind w:left="427" w:firstLine="0"/>
              <w:jc w:val="left"/>
              <w:rPr>
                <w:color w:val="auto"/>
              </w:rPr>
            </w:pPr>
          </w:p>
        </w:tc>
      </w:tr>
      <w:tr w:rsidR="001914DB" w:rsidRPr="008F1741" w:rsidTr="00533377">
        <w:tc>
          <w:tcPr>
            <w:tcW w:w="9432" w:type="dxa"/>
            <w:tcBorders>
              <w:top w:val="single" w:sz="4" w:space="0" w:color="000000"/>
              <w:left w:val="single" w:sz="4" w:space="0" w:color="000000"/>
              <w:bottom w:val="single" w:sz="4" w:space="0" w:color="000000"/>
              <w:right w:val="single" w:sz="4" w:space="0" w:color="000000"/>
            </w:tcBorders>
          </w:tcPr>
          <w:p w:rsidR="001914DB" w:rsidRPr="008F1741" w:rsidRDefault="001914DB" w:rsidP="00533377">
            <w:pPr>
              <w:spacing w:after="45" w:line="240" w:lineRule="auto"/>
              <w:ind w:left="0" w:firstLine="0"/>
              <w:jc w:val="left"/>
              <w:rPr>
                <w:b/>
                <w:color w:val="auto"/>
              </w:rPr>
            </w:pPr>
          </w:p>
          <w:p w:rsidR="001914DB" w:rsidRPr="008F1741" w:rsidRDefault="001914DB" w:rsidP="00533377">
            <w:pPr>
              <w:spacing w:after="45" w:line="240" w:lineRule="auto"/>
              <w:ind w:left="0" w:firstLine="0"/>
              <w:jc w:val="left"/>
              <w:rPr>
                <w:b/>
                <w:color w:val="auto"/>
              </w:rPr>
            </w:pPr>
          </w:p>
        </w:tc>
      </w:tr>
    </w:tbl>
    <w:p w:rsidR="00D81F96" w:rsidRPr="008F1741" w:rsidRDefault="00D81F96">
      <w:pPr>
        <w:spacing w:after="0" w:line="240" w:lineRule="auto"/>
        <w:ind w:left="0" w:firstLine="0"/>
        <w:rPr>
          <w:color w:val="auto"/>
        </w:rPr>
      </w:pPr>
    </w:p>
    <w:sectPr w:rsidR="00D81F96" w:rsidRPr="008F1741" w:rsidSect="00944352">
      <w:headerReference w:type="even" r:id="rId11"/>
      <w:headerReference w:type="default" r:id="rId12"/>
      <w:footerReference w:type="even" r:id="rId13"/>
      <w:footerReference w:type="default" r:id="rId14"/>
      <w:headerReference w:type="first" r:id="rId15"/>
      <w:footerReference w:type="first" r:id="rId16"/>
      <w:pgSz w:w="11904" w:h="16838"/>
      <w:pgMar w:top="2132" w:right="840" w:bottom="1188" w:left="1700" w:header="427" w:footer="6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AE" w:rsidRDefault="00FA63AE">
      <w:pPr>
        <w:spacing w:after="0" w:line="240" w:lineRule="auto"/>
      </w:pPr>
      <w:r>
        <w:separator/>
      </w:r>
    </w:p>
  </w:endnote>
  <w:endnote w:type="continuationSeparator" w:id="0">
    <w:p w:rsidR="00FA63AE" w:rsidRDefault="00FA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E45334">
    <w:pPr>
      <w:spacing w:after="7" w:line="276"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1061085</wp:posOffset>
              </wp:positionH>
              <wp:positionV relativeFrom="page">
                <wp:posOffset>10122535</wp:posOffset>
              </wp:positionV>
              <wp:extent cx="5979795" cy="6350"/>
              <wp:effectExtent l="3810" t="0" r="0" b="5715"/>
              <wp:wrapSquare wrapText="bothSides"/>
              <wp:docPr id="8" name="Group 12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9" name="Shape 13474"/>
                      <wps:cNvSpPr>
                        <a:spLocks/>
                      </wps:cNvSpPr>
                      <wps:spPr bwMode="auto">
                        <a:xfrm>
                          <a:off x="0" y="0"/>
                          <a:ext cx="59799" cy="91"/>
                        </a:xfrm>
                        <a:custGeom>
                          <a:avLst/>
                          <a:gdLst>
                            <a:gd name="T0" fmla="*/ 0 w 5979922"/>
                            <a:gd name="T1" fmla="*/ 0 h 9144"/>
                            <a:gd name="T2" fmla="*/ 59799 w 5979922"/>
                            <a:gd name="T3" fmla="*/ 0 h 9144"/>
                            <a:gd name="T4" fmla="*/ 59799 w 5979922"/>
                            <a:gd name="T5" fmla="*/ 91 h 9144"/>
                            <a:gd name="T6" fmla="*/ 0 w 5979922"/>
                            <a:gd name="T7" fmla="*/ 91 h 9144"/>
                            <a:gd name="T8" fmla="*/ 0 w 5979922"/>
                            <a:gd name="T9" fmla="*/ 0 h 9144"/>
                            <a:gd name="T10" fmla="*/ 0 60000 65536"/>
                            <a:gd name="T11" fmla="*/ 0 60000 65536"/>
                            <a:gd name="T12" fmla="*/ 0 60000 65536"/>
                            <a:gd name="T13" fmla="*/ 0 60000 65536"/>
                            <a:gd name="T14" fmla="*/ 0 60000 65536"/>
                            <a:gd name="T15" fmla="*/ 0 w 5979922"/>
                            <a:gd name="T16" fmla="*/ 0 h 9144"/>
                            <a:gd name="T17" fmla="*/ 5979922 w 5979922"/>
                            <a:gd name="T18" fmla="*/ 9144 h 9144"/>
                          </a:gdLst>
                          <a:ahLst/>
                          <a:cxnLst>
                            <a:cxn ang="T10">
                              <a:pos x="T0" y="T1"/>
                            </a:cxn>
                            <a:cxn ang="T11">
                              <a:pos x="T2" y="T3"/>
                            </a:cxn>
                            <a:cxn ang="T12">
                              <a:pos x="T4" y="T5"/>
                            </a:cxn>
                            <a:cxn ang="T13">
                              <a:pos x="T6" y="T7"/>
                            </a:cxn>
                            <a:cxn ang="T14">
                              <a:pos x="T8" y="T9"/>
                            </a:cxn>
                          </a:cxnLst>
                          <a:rect l="T15" t="T16" r="T17" b="T18"/>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3716E" id="Group 12542" o:spid="_x0000_s1026" style="position:absolute;margin-left:83.55pt;margin-top:797.05pt;width:470.85pt;height:.5pt;z-index:251661312;mso-position-horizontal-relative:page;mso-position-vertical-relative:pag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">
              <v:shape id="Shape 13474"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JMIA&#10;AADaAAAADwAAAGRycy9kb3ducmV2LnhtbESPQYvCMBSE7wv+h/CEva2Jyq5ajSLiggcVrB48Pppn&#10;W2xeShO1+++NIOxxmJlvmNmitZW4U+NLxxr6PQWCOHOm5FzD6fj7NQbhA7LByjFp+CMPi3nnY4aJ&#10;cQ8+0D0NuYgQ9glqKEKoEyl9VpBF33M1cfQurrEYomxyaRp8RLit5ECpH2mx5LhQYE2rgrJrerMa&#10;VPg+XtLlph6Otjt/XvdPO79XWn922+UURKA2/Iff7Y3RMIHXlX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b8kwgAAANoAAAAPAAAAAAAAAAAAAAAAAJgCAABkcnMvZG93&#10;bnJldi54bWxQSwUGAAAAAAQABAD1AAAAhwMAAAAA&#10;" path="m,l5979922,r,9144l,9144,,e" fillcolor="black" stroked="f" strokeweight="0">
                <v:stroke miterlimit="83231f" joinstyle="miter"/>
                <v:path arrowok="t" o:connecttype="custom" o:connectlocs="0,0;598,0;598,1;0,1;0,0" o:connectangles="0,0,0,0,0" textboxrect="0,0,5979922,9144"/>
              </v:shape>
              <w10:wrap type="square" anchorx="page" anchory="page"/>
            </v:group>
          </w:pict>
        </mc:Fallback>
      </mc:AlternateContent>
    </w:r>
  </w:p>
  <w:p w:rsidR="00A26722" w:rsidRDefault="00A26722">
    <w:pPr>
      <w:spacing w:after="0" w:line="240" w:lineRule="auto"/>
      <w:ind w:left="0" w:firstLine="0"/>
      <w:jc w:val="right"/>
    </w:pPr>
    <w:r>
      <w:rPr>
        <w:rFonts w:ascii="Times New Roman" w:eastAsia="Times New Roman" w:hAnsi="Times New Roman" w:cs="Times New Roman"/>
        <w:sz w:val="14"/>
      </w:rPr>
      <w:t xml:space="preserve">Rua Zanella, 818 - Centro – Fone/fax (49) 3449-0045 – e-mail: </w:t>
    </w:r>
    <w:r>
      <w:rPr>
        <w:rFonts w:ascii="Times New Roman" w:eastAsia="Times New Roman" w:hAnsi="Times New Roman" w:cs="Times New Roman"/>
        <w:color w:val="0000FF"/>
        <w:sz w:val="14"/>
        <w:u w:val="single" w:color="0000FF"/>
      </w:rPr>
      <w:t>ipuacu@ipuacu.sc.gov.br</w:t>
    </w:r>
    <w:r>
      <w:rPr>
        <w:rFonts w:ascii="Times New Roman" w:eastAsia="Times New Roman" w:hAnsi="Times New Roman" w:cs="Times New Roman"/>
        <w:sz w:val="14"/>
      </w:rPr>
      <w:t xml:space="preserve"> - 89832-000 – Ipuaçu – SC. </w:t>
    </w:r>
    <w:r>
      <w:rPr>
        <w:rFonts w:ascii="Times New Roman" w:eastAsia="Times New Roman" w:hAnsi="Times New Roman" w:cs="Times New Roman"/>
        <w:sz w:val="14"/>
      </w:rPr>
      <w:tab/>
    </w:r>
    <w:r w:rsidR="0024562D">
      <w:fldChar w:fldCharType="begin"/>
    </w:r>
    <w:r>
      <w:instrText xml:space="preserve"> PAGE   \* MERGEFORMAT </w:instrText>
    </w:r>
    <w:r w:rsidR="0024562D">
      <w:fldChar w:fldCharType="separate"/>
    </w:r>
    <w:r>
      <w:rPr>
        <w:rFonts w:ascii="Times New Roman" w:eastAsia="Times New Roman" w:hAnsi="Times New Roman" w:cs="Times New Roman"/>
      </w:rPr>
      <w:t>1</w:t>
    </w:r>
    <w:r w:rsidR="0024562D">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E45334">
    <w:pPr>
      <w:spacing w:after="7" w:line="276"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1061085</wp:posOffset>
              </wp:positionH>
              <wp:positionV relativeFrom="page">
                <wp:posOffset>10122535</wp:posOffset>
              </wp:positionV>
              <wp:extent cx="5979795" cy="6350"/>
              <wp:effectExtent l="3810" t="0" r="0" b="5715"/>
              <wp:wrapSquare wrapText="bothSides"/>
              <wp:docPr id="5" name="Group 1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6" name="Shape 13473"/>
                      <wps:cNvSpPr>
                        <a:spLocks/>
                      </wps:cNvSpPr>
                      <wps:spPr bwMode="auto">
                        <a:xfrm>
                          <a:off x="0" y="0"/>
                          <a:ext cx="59799" cy="91"/>
                        </a:xfrm>
                        <a:custGeom>
                          <a:avLst/>
                          <a:gdLst>
                            <a:gd name="T0" fmla="*/ 0 w 5979922"/>
                            <a:gd name="T1" fmla="*/ 0 h 9144"/>
                            <a:gd name="T2" fmla="*/ 59799 w 5979922"/>
                            <a:gd name="T3" fmla="*/ 0 h 9144"/>
                            <a:gd name="T4" fmla="*/ 59799 w 5979922"/>
                            <a:gd name="T5" fmla="*/ 91 h 9144"/>
                            <a:gd name="T6" fmla="*/ 0 w 5979922"/>
                            <a:gd name="T7" fmla="*/ 91 h 9144"/>
                            <a:gd name="T8" fmla="*/ 0 w 5979922"/>
                            <a:gd name="T9" fmla="*/ 0 h 9144"/>
                            <a:gd name="T10" fmla="*/ 0 60000 65536"/>
                            <a:gd name="T11" fmla="*/ 0 60000 65536"/>
                            <a:gd name="T12" fmla="*/ 0 60000 65536"/>
                            <a:gd name="T13" fmla="*/ 0 60000 65536"/>
                            <a:gd name="T14" fmla="*/ 0 60000 65536"/>
                            <a:gd name="T15" fmla="*/ 0 w 5979922"/>
                            <a:gd name="T16" fmla="*/ 0 h 9144"/>
                            <a:gd name="T17" fmla="*/ 5979922 w 5979922"/>
                            <a:gd name="T18" fmla="*/ 9144 h 9144"/>
                          </a:gdLst>
                          <a:ahLst/>
                          <a:cxnLst>
                            <a:cxn ang="T10">
                              <a:pos x="T0" y="T1"/>
                            </a:cxn>
                            <a:cxn ang="T11">
                              <a:pos x="T2" y="T3"/>
                            </a:cxn>
                            <a:cxn ang="T12">
                              <a:pos x="T4" y="T5"/>
                            </a:cxn>
                            <a:cxn ang="T13">
                              <a:pos x="T6" y="T7"/>
                            </a:cxn>
                            <a:cxn ang="T14">
                              <a:pos x="T8" y="T9"/>
                            </a:cxn>
                          </a:cxnLst>
                          <a:rect l="T15" t="T16" r="T17" b="T18"/>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D502" id="Group 12490" o:spid="_x0000_s1026" style="position:absolute;margin-left:83.55pt;margin-top:797.05pt;width:470.85pt;height:.5pt;z-index:251662336;mso-position-horizontal-relative:page;mso-position-vertical-relative:pag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">
              <v:shape id="Shape 13473"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4rVsIA&#10;AADaAAAADwAAAGRycy9kb3ducmV2LnhtbESPQYvCMBSE74L/ITzBmyaurEo1isgKHlbB6sHjo3m2&#10;xealNFHrvzcLCx6HmfmGWaxaW4kHNb50rGE0VCCIM2dKzjWcT9vBDIQPyAYrx6ThRR5Wy25ngYlx&#10;Tz7SIw25iBD2CWooQqgTKX1WkEU/dDVx9K6usRiibHJpGnxGuK3kl1ITabHkuFBgTZuCslt6txpU&#10;+D5d0/WuHk9/9/7yMzrv/UFp3e+16zmIQG34hP/bO6NhAn9X4g2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itWwgAAANoAAAAPAAAAAAAAAAAAAAAAAJgCAABkcnMvZG93&#10;bnJldi54bWxQSwUGAAAAAAQABAD1AAAAhwMAAAAA&#10;" path="m,l5979922,r,9144l,9144,,e" fillcolor="black" stroked="f" strokeweight="0">
                <v:stroke miterlimit="83231f" joinstyle="miter"/>
                <v:path arrowok="t" o:connecttype="custom" o:connectlocs="0,0;598,0;598,1;0,1;0,0" o:connectangles="0,0,0,0,0" textboxrect="0,0,5979922,9144"/>
              </v:shape>
              <w10:wrap type="square" anchorx="page" anchory="page"/>
            </v:group>
          </w:pict>
        </mc:Fallback>
      </mc:AlternateContent>
    </w:r>
  </w:p>
  <w:p w:rsidR="00A26722" w:rsidRDefault="00A26722">
    <w:pPr>
      <w:spacing w:after="0" w:line="240" w:lineRule="auto"/>
      <w:ind w:left="0" w:firstLine="0"/>
      <w:jc w:val="right"/>
    </w:pPr>
    <w:r>
      <w:rPr>
        <w:rFonts w:ascii="Times New Roman" w:eastAsia="Times New Roman" w:hAnsi="Times New Roman" w:cs="Times New Roman"/>
        <w:sz w:val="14"/>
      </w:rPr>
      <w:t xml:space="preserve">Rua Zanella, 818 - Centro – Fone/fax (49) 3449-0045 – e-mail: </w:t>
    </w:r>
    <w:r>
      <w:rPr>
        <w:rFonts w:ascii="Times New Roman" w:eastAsia="Times New Roman" w:hAnsi="Times New Roman" w:cs="Times New Roman"/>
        <w:color w:val="0000FF"/>
        <w:sz w:val="14"/>
        <w:u w:val="single" w:color="0000FF"/>
      </w:rPr>
      <w:t>ipuacu@ipuacu.sc.gov.br</w:t>
    </w:r>
    <w:r>
      <w:rPr>
        <w:rFonts w:ascii="Times New Roman" w:eastAsia="Times New Roman" w:hAnsi="Times New Roman" w:cs="Times New Roman"/>
        <w:sz w:val="14"/>
      </w:rPr>
      <w:t xml:space="preserve"> - 89832-000 – Ipuaçu – SC. </w:t>
    </w:r>
    <w:r>
      <w:rPr>
        <w:rFonts w:ascii="Times New Roman" w:eastAsia="Times New Roman" w:hAnsi="Times New Roman" w:cs="Times New Roman"/>
        <w:sz w:val="14"/>
      </w:rPr>
      <w:tab/>
    </w:r>
    <w:r w:rsidR="0024562D">
      <w:fldChar w:fldCharType="begin"/>
    </w:r>
    <w:r>
      <w:instrText xml:space="preserve"> PAGE   \* MERGEFORMAT </w:instrText>
    </w:r>
    <w:r w:rsidR="0024562D">
      <w:fldChar w:fldCharType="separate"/>
    </w:r>
    <w:r w:rsidR="00254FDE" w:rsidRPr="00254FDE">
      <w:rPr>
        <w:rFonts w:ascii="Times New Roman" w:eastAsia="Times New Roman" w:hAnsi="Times New Roman" w:cs="Times New Roman"/>
        <w:noProof/>
      </w:rPr>
      <w:t>5</w:t>
    </w:r>
    <w:r w:rsidR="0024562D">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E45334">
    <w:pPr>
      <w:spacing w:after="7" w:line="276"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1061085</wp:posOffset>
              </wp:positionH>
              <wp:positionV relativeFrom="page">
                <wp:posOffset>10122535</wp:posOffset>
              </wp:positionV>
              <wp:extent cx="5979795" cy="6350"/>
              <wp:effectExtent l="3810" t="0" r="0" b="5715"/>
              <wp:wrapSquare wrapText="bothSides"/>
              <wp:docPr id="3" name="Group 12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59799" cy="60"/>
                      </a:xfrm>
                    </wpg:grpSpPr>
                    <wps:wsp>
                      <wps:cNvPr id="4" name="Shape 13472"/>
                      <wps:cNvSpPr>
                        <a:spLocks/>
                      </wps:cNvSpPr>
                      <wps:spPr bwMode="auto">
                        <a:xfrm>
                          <a:off x="0" y="0"/>
                          <a:ext cx="59799" cy="91"/>
                        </a:xfrm>
                        <a:custGeom>
                          <a:avLst/>
                          <a:gdLst>
                            <a:gd name="T0" fmla="*/ 0 w 5979922"/>
                            <a:gd name="T1" fmla="*/ 0 h 9144"/>
                            <a:gd name="T2" fmla="*/ 59799 w 5979922"/>
                            <a:gd name="T3" fmla="*/ 0 h 9144"/>
                            <a:gd name="T4" fmla="*/ 59799 w 5979922"/>
                            <a:gd name="T5" fmla="*/ 91 h 9144"/>
                            <a:gd name="T6" fmla="*/ 0 w 5979922"/>
                            <a:gd name="T7" fmla="*/ 91 h 9144"/>
                            <a:gd name="T8" fmla="*/ 0 w 5979922"/>
                            <a:gd name="T9" fmla="*/ 0 h 9144"/>
                            <a:gd name="T10" fmla="*/ 0 60000 65536"/>
                            <a:gd name="T11" fmla="*/ 0 60000 65536"/>
                            <a:gd name="T12" fmla="*/ 0 60000 65536"/>
                            <a:gd name="T13" fmla="*/ 0 60000 65536"/>
                            <a:gd name="T14" fmla="*/ 0 60000 65536"/>
                            <a:gd name="T15" fmla="*/ 0 w 5979922"/>
                            <a:gd name="T16" fmla="*/ 0 h 9144"/>
                            <a:gd name="T17" fmla="*/ 5979922 w 5979922"/>
                            <a:gd name="T18" fmla="*/ 9144 h 9144"/>
                          </a:gdLst>
                          <a:ahLst/>
                          <a:cxnLst>
                            <a:cxn ang="T10">
                              <a:pos x="T0" y="T1"/>
                            </a:cxn>
                            <a:cxn ang="T11">
                              <a:pos x="T2" y="T3"/>
                            </a:cxn>
                            <a:cxn ang="T12">
                              <a:pos x="T4" y="T5"/>
                            </a:cxn>
                            <a:cxn ang="T13">
                              <a:pos x="T6" y="T7"/>
                            </a:cxn>
                            <a:cxn ang="T14">
                              <a:pos x="T8" y="T9"/>
                            </a:cxn>
                          </a:cxnLst>
                          <a:rect l="T15" t="T16" r="T17" b="T18"/>
                          <a:pathLst>
                            <a:path w="5979922" h="9144">
                              <a:moveTo>
                                <a:pt x="0" y="0"/>
                              </a:moveTo>
                              <a:lnTo>
                                <a:pt x="5979922" y="0"/>
                              </a:lnTo>
                              <a:lnTo>
                                <a:pt x="5979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A3165" id="Group 12438" o:spid="_x0000_s1026" style="position:absolute;margin-left:83.55pt;margin-top:797.05pt;width:470.85pt;height:.5pt;z-index:251663360;mso-position-horizontal-relative:page;mso-position-vertical-relative:page" coordsize="5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">
              <v:shape id="Shape 13472" o:spid="_x0000_s1027" style="position:absolute;width:59799;height:91;visibility:visible;mso-wrap-style:square;v-text-anchor:top" coordsize="5979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usIA&#10;AADaAAAADwAAAGRycy9kb3ducmV2LnhtbESPQYvCMBSE7wv+h/CEva2JuqtSjSLiggcVrB48Pppn&#10;W2xeShO1+++NIOxxmJlvmNmitZW4U+NLxxr6PQWCOHOm5FzD6fj7NQHhA7LByjFp+CMPi3nnY4aJ&#10;cQ8+0D0NuYgQ9glqKEKoEyl9VpBF33M1cfQurrEYomxyaRp8RLit5ECpkbRYclwosKZVQdk1vVkN&#10;KvwcL+lyUw/H250/r/unnd8rrT+77XIKIlAb/sPv9sZo+IbXlX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BC6wgAAANoAAAAPAAAAAAAAAAAAAAAAAJgCAABkcnMvZG93&#10;bnJldi54bWxQSwUGAAAAAAQABAD1AAAAhwMAAAAA&#10;" path="m,l5979922,r,9144l,9144,,e" fillcolor="black" stroked="f" strokeweight="0">
                <v:stroke miterlimit="83231f" joinstyle="miter"/>
                <v:path arrowok="t" o:connecttype="custom" o:connectlocs="0,0;598,0;598,1;0,1;0,0" o:connectangles="0,0,0,0,0" textboxrect="0,0,5979922,9144"/>
              </v:shape>
              <w10:wrap type="square" anchorx="page" anchory="page"/>
            </v:group>
          </w:pict>
        </mc:Fallback>
      </mc:AlternateContent>
    </w:r>
  </w:p>
  <w:p w:rsidR="00A26722" w:rsidRDefault="00A26722">
    <w:pPr>
      <w:spacing w:after="0" w:line="240" w:lineRule="auto"/>
      <w:ind w:left="0" w:firstLine="0"/>
      <w:jc w:val="right"/>
    </w:pPr>
    <w:r>
      <w:rPr>
        <w:rFonts w:ascii="Times New Roman" w:eastAsia="Times New Roman" w:hAnsi="Times New Roman" w:cs="Times New Roman"/>
        <w:sz w:val="14"/>
      </w:rPr>
      <w:t xml:space="preserve">Rua Zanella, 818 - Centro – Fone/fax (49) 3449-0045 – e-mail: </w:t>
    </w:r>
    <w:r>
      <w:rPr>
        <w:rFonts w:ascii="Times New Roman" w:eastAsia="Times New Roman" w:hAnsi="Times New Roman" w:cs="Times New Roman"/>
        <w:color w:val="0000FF"/>
        <w:sz w:val="14"/>
        <w:u w:val="single" w:color="0000FF"/>
      </w:rPr>
      <w:t>ipuacu@ipuacu.sc.gov.br</w:t>
    </w:r>
    <w:r>
      <w:rPr>
        <w:rFonts w:ascii="Times New Roman" w:eastAsia="Times New Roman" w:hAnsi="Times New Roman" w:cs="Times New Roman"/>
        <w:sz w:val="14"/>
      </w:rPr>
      <w:t xml:space="preserve"> - 89832-000 – Ipuaçu – SC. </w:t>
    </w:r>
    <w:r>
      <w:rPr>
        <w:rFonts w:ascii="Times New Roman" w:eastAsia="Times New Roman" w:hAnsi="Times New Roman" w:cs="Times New Roman"/>
        <w:sz w:val="14"/>
      </w:rPr>
      <w:tab/>
    </w:r>
    <w:r w:rsidR="0024562D">
      <w:fldChar w:fldCharType="begin"/>
    </w:r>
    <w:r>
      <w:instrText xml:space="preserve"> PAGE   \* MERGEFORMAT </w:instrText>
    </w:r>
    <w:r w:rsidR="0024562D">
      <w:fldChar w:fldCharType="separate"/>
    </w:r>
    <w:r>
      <w:rPr>
        <w:rFonts w:ascii="Times New Roman" w:eastAsia="Times New Roman" w:hAnsi="Times New Roman" w:cs="Times New Roman"/>
      </w:rPr>
      <w:t>1</w:t>
    </w:r>
    <w:r w:rsidR="0024562D">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AE" w:rsidRDefault="00FA63AE">
      <w:pPr>
        <w:spacing w:after="0" w:line="240" w:lineRule="auto"/>
      </w:pPr>
      <w:r>
        <w:separator/>
      </w:r>
    </w:p>
  </w:footnote>
  <w:footnote w:type="continuationSeparator" w:id="0">
    <w:p w:rsidR="00FA63AE" w:rsidRDefault="00FA6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A26722">
    <w:pPr>
      <w:spacing w:after="0" w:line="276" w:lineRule="auto"/>
      <w:ind w:left="0" w:right="26" w:firstLine="0"/>
      <w:jc w:val="right"/>
    </w:pPr>
    <w:r>
      <w:rPr>
        <w:noProof/>
      </w:rPr>
      <w:drawing>
        <wp:anchor distT="0" distB="0" distL="114300" distR="114300" simplePos="0" relativeHeight="251658240" behindDoc="0" locked="0" layoutInCell="1" allowOverlap="0">
          <wp:simplePos x="0" y="0"/>
          <wp:positionH relativeFrom="page">
            <wp:posOffset>1078865</wp:posOffset>
          </wp:positionH>
          <wp:positionV relativeFrom="page">
            <wp:posOffset>271145</wp:posOffset>
          </wp:positionV>
          <wp:extent cx="3660775" cy="90550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60775" cy="905509"/>
                  </a:xfrm>
                  <a:prstGeom prst="rect">
                    <a:avLst/>
                  </a:prstGeom>
                </pic:spPr>
              </pic:pic>
            </a:graphicData>
          </a:graphic>
        </wp:anchor>
      </w:drawing>
    </w:r>
  </w:p>
  <w:p w:rsidR="00A26722" w:rsidRDefault="00A26722">
    <w:pPr>
      <w:spacing w:after="0" w:line="240" w:lineRule="auto"/>
      <w:ind w:left="0" w:firstLine="0"/>
      <w:jc w:val="left"/>
    </w:pPr>
    <w:r>
      <w:rPr>
        <w:rFonts w:ascii="Times New Roman" w:eastAsia="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A26722">
    <w:pPr>
      <w:spacing w:after="0" w:line="276" w:lineRule="auto"/>
      <w:ind w:left="0" w:right="26" w:firstLine="0"/>
      <w:jc w:val="right"/>
    </w:pPr>
    <w:r>
      <w:rPr>
        <w:noProof/>
      </w:rPr>
      <w:drawing>
        <wp:anchor distT="0" distB="0" distL="114300" distR="114300" simplePos="0" relativeHeight="251659264" behindDoc="0" locked="0" layoutInCell="1" allowOverlap="0">
          <wp:simplePos x="0" y="0"/>
          <wp:positionH relativeFrom="page">
            <wp:posOffset>1078865</wp:posOffset>
          </wp:positionH>
          <wp:positionV relativeFrom="page">
            <wp:posOffset>271145</wp:posOffset>
          </wp:positionV>
          <wp:extent cx="3660775" cy="905509"/>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60775" cy="905509"/>
                  </a:xfrm>
                  <a:prstGeom prst="rect">
                    <a:avLst/>
                  </a:prstGeom>
                </pic:spPr>
              </pic:pic>
            </a:graphicData>
          </a:graphic>
        </wp:anchor>
      </w:drawing>
    </w:r>
  </w:p>
  <w:p w:rsidR="00A26722" w:rsidRDefault="00A26722">
    <w:pPr>
      <w:spacing w:after="0" w:line="240" w:lineRule="auto"/>
      <w:ind w:left="0" w:firstLine="0"/>
      <w:jc w:val="left"/>
    </w:pP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22" w:rsidRDefault="00A26722">
    <w:pPr>
      <w:spacing w:after="0" w:line="276" w:lineRule="auto"/>
      <w:ind w:left="0" w:right="26" w:firstLine="0"/>
      <w:jc w:val="right"/>
    </w:pPr>
    <w:r>
      <w:rPr>
        <w:noProof/>
      </w:rPr>
      <w:drawing>
        <wp:anchor distT="0" distB="0" distL="114300" distR="114300" simplePos="0" relativeHeight="251660288" behindDoc="0" locked="0" layoutInCell="1" allowOverlap="0">
          <wp:simplePos x="0" y="0"/>
          <wp:positionH relativeFrom="page">
            <wp:posOffset>1078865</wp:posOffset>
          </wp:positionH>
          <wp:positionV relativeFrom="page">
            <wp:posOffset>271145</wp:posOffset>
          </wp:positionV>
          <wp:extent cx="3660775" cy="905509"/>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60775" cy="905509"/>
                  </a:xfrm>
                  <a:prstGeom prst="rect">
                    <a:avLst/>
                  </a:prstGeom>
                </pic:spPr>
              </pic:pic>
            </a:graphicData>
          </a:graphic>
        </wp:anchor>
      </w:drawing>
    </w:r>
  </w:p>
  <w:p w:rsidR="00A26722" w:rsidRDefault="00A26722">
    <w:pPr>
      <w:spacing w:after="0" w:line="240" w:lineRule="auto"/>
      <w:ind w:left="0" w:firstLine="0"/>
      <w:jc w:val="left"/>
    </w:pP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4C9"/>
    <w:multiLevelType w:val="multilevel"/>
    <w:tmpl w:val="95F433A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3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
    <w:nsid w:val="02BA38A6"/>
    <w:multiLevelType w:val="hybridMultilevel"/>
    <w:tmpl w:val="03D4435C"/>
    <w:lvl w:ilvl="0" w:tplc="B3184F2C">
      <w:start w:val="1"/>
      <w:numFmt w:val="bullet"/>
      <w:lvlText w:val="-"/>
      <w:lvlJc w:val="left"/>
      <w:pPr>
        <w:ind w:left="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1" w:tplc="E33AA2D0">
      <w:start w:val="1"/>
      <w:numFmt w:val="bullet"/>
      <w:lvlText w:val="o"/>
      <w:lvlJc w:val="left"/>
      <w:pPr>
        <w:ind w:left="108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2" w:tplc="B798E050">
      <w:start w:val="1"/>
      <w:numFmt w:val="bullet"/>
      <w:lvlText w:val="▪"/>
      <w:lvlJc w:val="left"/>
      <w:pPr>
        <w:ind w:left="180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3" w:tplc="1E003A18">
      <w:start w:val="1"/>
      <w:numFmt w:val="bullet"/>
      <w:lvlText w:val="•"/>
      <w:lvlJc w:val="left"/>
      <w:pPr>
        <w:ind w:left="252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4" w:tplc="2F80C412">
      <w:start w:val="1"/>
      <w:numFmt w:val="bullet"/>
      <w:lvlText w:val="o"/>
      <w:lvlJc w:val="left"/>
      <w:pPr>
        <w:ind w:left="324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5" w:tplc="7DF83328">
      <w:start w:val="1"/>
      <w:numFmt w:val="bullet"/>
      <w:lvlText w:val="▪"/>
      <w:lvlJc w:val="left"/>
      <w:pPr>
        <w:ind w:left="396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6" w:tplc="DAAA2DD4">
      <w:start w:val="1"/>
      <w:numFmt w:val="bullet"/>
      <w:lvlText w:val="•"/>
      <w:lvlJc w:val="left"/>
      <w:pPr>
        <w:ind w:left="468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7" w:tplc="84183278">
      <w:start w:val="1"/>
      <w:numFmt w:val="bullet"/>
      <w:lvlText w:val="o"/>
      <w:lvlJc w:val="left"/>
      <w:pPr>
        <w:ind w:left="540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8" w:tplc="964E9BB2">
      <w:start w:val="1"/>
      <w:numFmt w:val="bullet"/>
      <w:lvlText w:val="▪"/>
      <w:lvlJc w:val="left"/>
      <w:pPr>
        <w:ind w:left="6120"/>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abstractNum>
  <w:abstractNum w:abstractNumId="2">
    <w:nsid w:val="051D6077"/>
    <w:multiLevelType w:val="hybridMultilevel"/>
    <w:tmpl w:val="198EC956"/>
    <w:lvl w:ilvl="0" w:tplc="A60CAE44">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6B45B20">
      <w:start w:val="1"/>
      <w:numFmt w:val="lowerLetter"/>
      <w:lvlRestart w:val="0"/>
      <w:lvlText w:val="%2)"/>
      <w:lvlJc w:val="left"/>
      <w:pPr>
        <w:ind w:left="7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711A946A">
      <w:start w:val="1"/>
      <w:numFmt w:val="lowerRoman"/>
      <w:lvlText w:val="%3"/>
      <w:lvlJc w:val="left"/>
      <w:pPr>
        <w:ind w:left="14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4A8C3EE0">
      <w:start w:val="1"/>
      <w:numFmt w:val="decimal"/>
      <w:lvlText w:val="%4"/>
      <w:lvlJc w:val="left"/>
      <w:pPr>
        <w:ind w:left="21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64048636">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707A70F8">
      <w:start w:val="1"/>
      <w:numFmt w:val="lowerRoman"/>
      <w:lvlText w:val="%6"/>
      <w:lvlJc w:val="left"/>
      <w:pPr>
        <w:ind w:left="36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35DA3486">
      <w:start w:val="1"/>
      <w:numFmt w:val="decimal"/>
      <w:lvlText w:val="%7"/>
      <w:lvlJc w:val="left"/>
      <w:pPr>
        <w:ind w:left="4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7DD27E02">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AB6273BA">
      <w:start w:val="1"/>
      <w:numFmt w:val="lowerRoman"/>
      <w:lvlText w:val="%9"/>
      <w:lvlJc w:val="left"/>
      <w:pPr>
        <w:ind w:left="57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3">
    <w:nsid w:val="18D37F19"/>
    <w:multiLevelType w:val="multilevel"/>
    <w:tmpl w:val="732CB7FE"/>
    <w:lvl w:ilvl="0">
      <w:start w:val="3"/>
      <w:numFmt w:val="decimal"/>
      <w:lvlText w:val="%1."/>
      <w:lvlJc w:val="left"/>
      <w:pPr>
        <w:ind w:left="705"/>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93"/>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1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8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5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0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7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4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4">
    <w:nsid w:val="208F4EBC"/>
    <w:multiLevelType w:val="hybridMultilevel"/>
    <w:tmpl w:val="94528F36"/>
    <w:lvl w:ilvl="0" w:tplc="AE0C8B82">
      <w:start w:val="2"/>
      <w:numFmt w:val="lowerLetter"/>
      <w:lvlText w:val="%1)"/>
      <w:lvlJc w:val="left"/>
      <w:pPr>
        <w:ind w:left="298"/>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8032A64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A73E741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F48C480C">
      <w:start w:val="1"/>
      <w:numFmt w:val="decimal"/>
      <w:lvlText w:val="%4"/>
      <w:lvlJc w:val="left"/>
      <w:pPr>
        <w:ind w:left="25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8042FD8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AD2A996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2CBA5EAE">
      <w:start w:val="1"/>
      <w:numFmt w:val="decimal"/>
      <w:lvlText w:val="%7"/>
      <w:lvlJc w:val="left"/>
      <w:pPr>
        <w:ind w:left="46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CF381F7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9A0EA40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5">
    <w:nsid w:val="358744E7"/>
    <w:multiLevelType w:val="hybridMultilevel"/>
    <w:tmpl w:val="464C3226"/>
    <w:lvl w:ilvl="0" w:tplc="2D00A3F2">
      <w:start w:val="1"/>
      <w:numFmt w:val="lowerLetter"/>
      <w:lvlText w:val="%1."/>
      <w:lvlJc w:val="left"/>
      <w:pPr>
        <w:ind w:left="706"/>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BD0742A">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CAD286F4">
      <w:start w:val="1"/>
      <w:numFmt w:val="lowerRoman"/>
      <w:lvlText w:val="%3"/>
      <w:lvlJc w:val="left"/>
      <w:pPr>
        <w:ind w:left="21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D852816C">
      <w:start w:val="1"/>
      <w:numFmt w:val="decimal"/>
      <w:lvlText w:val="%4"/>
      <w:lvlJc w:val="left"/>
      <w:pPr>
        <w:ind w:left="28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A0E615B2">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AD9234C4">
      <w:start w:val="1"/>
      <w:numFmt w:val="lowerRoman"/>
      <w:lvlText w:val="%6"/>
      <w:lvlJc w:val="left"/>
      <w:pPr>
        <w:ind w:left="4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C7686A5A">
      <w:start w:val="1"/>
      <w:numFmt w:val="decimal"/>
      <w:lvlText w:val="%7"/>
      <w:lvlJc w:val="left"/>
      <w:pPr>
        <w:ind w:left="50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5816998C">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05FA8C8A">
      <w:start w:val="1"/>
      <w:numFmt w:val="lowerRoman"/>
      <w:lvlText w:val="%9"/>
      <w:lvlJc w:val="left"/>
      <w:pPr>
        <w:ind w:left="64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6">
    <w:nsid w:val="3C413952"/>
    <w:multiLevelType w:val="multilevel"/>
    <w:tmpl w:val="785281CA"/>
    <w:lvl w:ilvl="0">
      <w:start w:val="8"/>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3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7">
    <w:nsid w:val="48BA41E2"/>
    <w:multiLevelType w:val="hybridMultilevel"/>
    <w:tmpl w:val="3858D238"/>
    <w:lvl w:ilvl="0" w:tplc="5A06159A">
      <w:start w:val="20"/>
      <w:numFmt w:val="bullet"/>
      <w:lvlText w:val=""/>
      <w:lvlJc w:val="left"/>
      <w:pPr>
        <w:ind w:left="435" w:hanging="360"/>
      </w:pPr>
      <w:rPr>
        <w:rFonts w:ascii="Symbol" w:eastAsia="Bookman Old Style" w:hAnsi="Symbol" w:cs="Bookman Old Style" w:hint="default"/>
      </w:rPr>
    </w:lvl>
    <w:lvl w:ilvl="1" w:tplc="04160003" w:tentative="1">
      <w:start w:val="1"/>
      <w:numFmt w:val="bullet"/>
      <w:lvlText w:val="o"/>
      <w:lvlJc w:val="left"/>
      <w:pPr>
        <w:ind w:left="1155" w:hanging="360"/>
      </w:pPr>
      <w:rPr>
        <w:rFonts w:ascii="Courier New" w:hAnsi="Courier New" w:cs="Courier New" w:hint="default"/>
      </w:rPr>
    </w:lvl>
    <w:lvl w:ilvl="2" w:tplc="04160005" w:tentative="1">
      <w:start w:val="1"/>
      <w:numFmt w:val="bullet"/>
      <w:lvlText w:val=""/>
      <w:lvlJc w:val="left"/>
      <w:pPr>
        <w:ind w:left="1875" w:hanging="360"/>
      </w:pPr>
      <w:rPr>
        <w:rFonts w:ascii="Wingdings" w:hAnsi="Wingdings" w:hint="default"/>
      </w:rPr>
    </w:lvl>
    <w:lvl w:ilvl="3" w:tplc="04160001" w:tentative="1">
      <w:start w:val="1"/>
      <w:numFmt w:val="bullet"/>
      <w:lvlText w:val=""/>
      <w:lvlJc w:val="left"/>
      <w:pPr>
        <w:ind w:left="2595" w:hanging="360"/>
      </w:pPr>
      <w:rPr>
        <w:rFonts w:ascii="Symbol" w:hAnsi="Symbol" w:hint="default"/>
      </w:rPr>
    </w:lvl>
    <w:lvl w:ilvl="4" w:tplc="04160003" w:tentative="1">
      <w:start w:val="1"/>
      <w:numFmt w:val="bullet"/>
      <w:lvlText w:val="o"/>
      <w:lvlJc w:val="left"/>
      <w:pPr>
        <w:ind w:left="3315" w:hanging="360"/>
      </w:pPr>
      <w:rPr>
        <w:rFonts w:ascii="Courier New" w:hAnsi="Courier New" w:cs="Courier New" w:hint="default"/>
      </w:rPr>
    </w:lvl>
    <w:lvl w:ilvl="5" w:tplc="04160005" w:tentative="1">
      <w:start w:val="1"/>
      <w:numFmt w:val="bullet"/>
      <w:lvlText w:val=""/>
      <w:lvlJc w:val="left"/>
      <w:pPr>
        <w:ind w:left="4035" w:hanging="360"/>
      </w:pPr>
      <w:rPr>
        <w:rFonts w:ascii="Wingdings" w:hAnsi="Wingdings" w:hint="default"/>
      </w:rPr>
    </w:lvl>
    <w:lvl w:ilvl="6" w:tplc="04160001" w:tentative="1">
      <w:start w:val="1"/>
      <w:numFmt w:val="bullet"/>
      <w:lvlText w:val=""/>
      <w:lvlJc w:val="left"/>
      <w:pPr>
        <w:ind w:left="4755" w:hanging="360"/>
      </w:pPr>
      <w:rPr>
        <w:rFonts w:ascii="Symbol" w:hAnsi="Symbol" w:hint="default"/>
      </w:rPr>
    </w:lvl>
    <w:lvl w:ilvl="7" w:tplc="04160003" w:tentative="1">
      <w:start w:val="1"/>
      <w:numFmt w:val="bullet"/>
      <w:lvlText w:val="o"/>
      <w:lvlJc w:val="left"/>
      <w:pPr>
        <w:ind w:left="5475" w:hanging="360"/>
      </w:pPr>
      <w:rPr>
        <w:rFonts w:ascii="Courier New" w:hAnsi="Courier New" w:cs="Courier New" w:hint="default"/>
      </w:rPr>
    </w:lvl>
    <w:lvl w:ilvl="8" w:tplc="04160005" w:tentative="1">
      <w:start w:val="1"/>
      <w:numFmt w:val="bullet"/>
      <w:lvlText w:val=""/>
      <w:lvlJc w:val="left"/>
      <w:pPr>
        <w:ind w:left="6195" w:hanging="360"/>
      </w:pPr>
      <w:rPr>
        <w:rFonts w:ascii="Wingdings" w:hAnsi="Wingdings" w:hint="default"/>
      </w:rPr>
    </w:lvl>
  </w:abstractNum>
  <w:abstractNum w:abstractNumId="8">
    <w:nsid w:val="54191380"/>
    <w:multiLevelType w:val="multilevel"/>
    <w:tmpl w:val="A196664C"/>
    <w:lvl w:ilvl="0">
      <w:start w:val="9"/>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3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9">
    <w:nsid w:val="57CE37D8"/>
    <w:multiLevelType w:val="hybridMultilevel"/>
    <w:tmpl w:val="350204CA"/>
    <w:lvl w:ilvl="0" w:tplc="1B724860">
      <w:start w:val="1"/>
      <w:numFmt w:val="decimal"/>
      <w:lvlText w:val="%1"/>
      <w:lvlJc w:val="left"/>
      <w:pPr>
        <w:ind w:left="3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1" w:tplc="19A06AE4">
      <w:start w:val="1"/>
      <w:numFmt w:val="lowerLetter"/>
      <w:lvlText w:val="%2"/>
      <w:lvlJc w:val="left"/>
      <w:pPr>
        <w:ind w:left="5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tplc="314E0602">
      <w:start w:val="1"/>
      <w:numFmt w:val="lowerLetter"/>
      <w:lvlRestart w:val="0"/>
      <w:lvlText w:val="%3)"/>
      <w:lvlJc w:val="left"/>
      <w:pPr>
        <w:ind w:left="7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tplc="D2FCCDBA">
      <w:start w:val="1"/>
      <w:numFmt w:val="decimal"/>
      <w:lvlText w:val="%4"/>
      <w:lvlJc w:val="left"/>
      <w:pPr>
        <w:ind w:left="14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tplc="E188BBE0">
      <w:start w:val="1"/>
      <w:numFmt w:val="lowerLetter"/>
      <w:lvlText w:val="%5"/>
      <w:lvlJc w:val="left"/>
      <w:pPr>
        <w:ind w:left="216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tplc="2070AEF4">
      <w:start w:val="1"/>
      <w:numFmt w:val="lowerRoman"/>
      <w:lvlText w:val="%6"/>
      <w:lvlJc w:val="left"/>
      <w:pPr>
        <w:ind w:left="288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tplc="4F3057D2">
      <w:start w:val="1"/>
      <w:numFmt w:val="decimal"/>
      <w:lvlText w:val="%7"/>
      <w:lvlJc w:val="left"/>
      <w:pPr>
        <w:ind w:left="360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tplc="9A60D486">
      <w:start w:val="1"/>
      <w:numFmt w:val="lowerLetter"/>
      <w:lvlText w:val="%8"/>
      <w:lvlJc w:val="left"/>
      <w:pPr>
        <w:ind w:left="432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tplc="B1CED442">
      <w:start w:val="1"/>
      <w:numFmt w:val="lowerRoman"/>
      <w:lvlText w:val="%9"/>
      <w:lvlJc w:val="left"/>
      <w:pPr>
        <w:ind w:left="5040"/>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abstractNum w:abstractNumId="10">
    <w:nsid w:val="67847DC3"/>
    <w:multiLevelType w:val="multilevel"/>
    <w:tmpl w:val="FED28268"/>
    <w:lvl w:ilvl="0">
      <w:start w:val="1"/>
      <w:numFmt w:val="decimal"/>
      <w:lvlText w:val="%1."/>
      <w:lvlJc w:val="left"/>
      <w:pPr>
        <w:ind w:left="1065"/>
      </w:pPr>
      <w:rPr>
        <w:rFonts w:ascii="Bookman Old Style" w:eastAsia="Bookman Old Style" w:hAnsi="Bookman Old Style" w:cs="Bookman Old Style"/>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16"/>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2">
      <w:start w:val="1"/>
      <w:numFmt w:val="lowerLetter"/>
      <w:lvlText w:val="%3."/>
      <w:lvlJc w:val="left"/>
      <w:pPr>
        <w:ind w:left="21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8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58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30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02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74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465"/>
      </w:pPr>
      <w:rPr>
        <w:rFonts w:ascii="Bookman Old Style" w:eastAsia="Bookman Old Style" w:hAnsi="Bookman Old Style" w:cs="Bookman Old Style"/>
        <w:b w:val="0"/>
        <w:i w:val="0"/>
        <w:strike w:val="0"/>
        <w:dstrike w:val="0"/>
        <w:color w:val="000000"/>
        <w:sz w:val="24"/>
        <w:u w:val="none" w:color="000000"/>
        <w:bdr w:val="none" w:sz="0" w:space="0" w:color="auto"/>
        <w:shd w:val="clear" w:color="auto" w:fill="auto"/>
        <w:vertAlign w:val="baseline"/>
      </w:rPr>
    </w:lvl>
  </w:abstractNum>
  <w:num w:numId="1">
    <w:abstractNumId w:val="10"/>
  </w:num>
  <w:num w:numId="2">
    <w:abstractNumId w:val="5"/>
  </w:num>
  <w:num w:numId="3">
    <w:abstractNumId w:val="3"/>
  </w:num>
  <w:num w:numId="4">
    <w:abstractNumId w:val="2"/>
  </w:num>
  <w:num w:numId="5">
    <w:abstractNumId w:val="4"/>
  </w:num>
  <w:num w:numId="6">
    <w:abstractNumId w:val="0"/>
  </w:num>
  <w:num w:numId="7">
    <w:abstractNumId w:val="6"/>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6"/>
    <w:rsid w:val="000422FD"/>
    <w:rsid w:val="00065C37"/>
    <w:rsid w:val="000772E1"/>
    <w:rsid w:val="000B0B9D"/>
    <w:rsid w:val="0018639A"/>
    <w:rsid w:val="001914DB"/>
    <w:rsid w:val="0021471E"/>
    <w:rsid w:val="0024562D"/>
    <w:rsid w:val="00245DD4"/>
    <w:rsid w:val="00254FDE"/>
    <w:rsid w:val="002A1991"/>
    <w:rsid w:val="003534DF"/>
    <w:rsid w:val="003D4FCF"/>
    <w:rsid w:val="0040510B"/>
    <w:rsid w:val="00530EB8"/>
    <w:rsid w:val="005721F8"/>
    <w:rsid w:val="00580E85"/>
    <w:rsid w:val="00585532"/>
    <w:rsid w:val="00623E1F"/>
    <w:rsid w:val="006D6256"/>
    <w:rsid w:val="00775BBD"/>
    <w:rsid w:val="00830B4A"/>
    <w:rsid w:val="0085029F"/>
    <w:rsid w:val="008B57EC"/>
    <w:rsid w:val="008F1741"/>
    <w:rsid w:val="00944352"/>
    <w:rsid w:val="009B11C5"/>
    <w:rsid w:val="009C1A2C"/>
    <w:rsid w:val="009F44ED"/>
    <w:rsid w:val="00A26722"/>
    <w:rsid w:val="00A302F5"/>
    <w:rsid w:val="00A952B7"/>
    <w:rsid w:val="00AD11FA"/>
    <w:rsid w:val="00B01A6F"/>
    <w:rsid w:val="00B55E2E"/>
    <w:rsid w:val="00B95794"/>
    <w:rsid w:val="00C024C9"/>
    <w:rsid w:val="00CF073E"/>
    <w:rsid w:val="00D16EB2"/>
    <w:rsid w:val="00D81F96"/>
    <w:rsid w:val="00E10EE0"/>
    <w:rsid w:val="00E45334"/>
    <w:rsid w:val="00F219B7"/>
    <w:rsid w:val="00FA63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8DBAB-F9DE-434C-AF4A-33ACD743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52"/>
    <w:pPr>
      <w:spacing w:after="41" w:line="238" w:lineRule="auto"/>
      <w:ind w:left="-5" w:hanging="10"/>
      <w:jc w:val="both"/>
    </w:pPr>
    <w:rPr>
      <w:rFonts w:ascii="Bookman Old Style" w:eastAsia="Bookman Old Style" w:hAnsi="Bookman Old Style" w:cs="Bookman Old Style"/>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944352"/>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3D4FCF"/>
    <w:pPr>
      <w:ind w:left="720"/>
      <w:contextualSpacing/>
    </w:pPr>
  </w:style>
  <w:style w:type="paragraph" w:styleId="Textodebalo">
    <w:name w:val="Balloon Text"/>
    <w:basedOn w:val="Normal"/>
    <w:link w:val="TextodebaloChar"/>
    <w:uiPriority w:val="99"/>
    <w:semiHidden/>
    <w:unhideWhenUsed/>
    <w:rsid w:val="001914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14DB"/>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acu.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uacu.sc.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puacu.sc.gov.br/" TargetMode="External"/><Relationship Id="rId4" Type="http://schemas.openxmlformats.org/officeDocument/2006/relationships/webSettings" Target="webSettings.xml"/><Relationship Id="rId9" Type="http://schemas.openxmlformats.org/officeDocument/2006/relationships/hyperlink" Target="http://www.ipuacu.sc.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2523</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2017-01-09T19:06:00Z</cp:lastPrinted>
  <dcterms:created xsi:type="dcterms:W3CDTF">2017-01-09T19:17:00Z</dcterms:created>
  <dcterms:modified xsi:type="dcterms:W3CDTF">2017-01-09T19:17:00Z</dcterms:modified>
</cp:coreProperties>
</file>